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A92265" w:rsidRDefault="00E057B3" w:rsidP="00655535">
      <w:pPr>
        <w:pStyle w:val="NoSpacing"/>
        <w:jc w:val="center"/>
        <w:rPr>
          <w:rFonts w:ascii="Algerian" w:hAnsi="Algerian"/>
          <w:b/>
          <w:sz w:val="66"/>
          <w:szCs w:val="66"/>
        </w:rPr>
      </w:pPr>
      <w:r w:rsidRPr="00A92265">
        <w:rPr>
          <w:rFonts w:ascii="Algerian" w:hAnsi="Algerian"/>
          <w:b/>
          <w:sz w:val="66"/>
          <w:szCs w:val="66"/>
        </w:rPr>
        <w:t xml:space="preserve">For </w:t>
      </w:r>
      <w:proofErr w:type="spellStart"/>
      <w:r w:rsidR="00A92265" w:rsidRPr="00A92265">
        <w:rPr>
          <w:rFonts w:ascii="Algerian" w:hAnsi="Algerian"/>
          <w:b/>
          <w:sz w:val="66"/>
          <w:szCs w:val="66"/>
        </w:rPr>
        <w:t>parshas</w:t>
      </w:r>
      <w:proofErr w:type="spellEnd"/>
      <w:r w:rsidR="00A92265" w:rsidRPr="00A92265">
        <w:rPr>
          <w:rFonts w:ascii="Algerian" w:hAnsi="Algerian"/>
          <w:b/>
          <w:sz w:val="66"/>
          <w:szCs w:val="66"/>
        </w:rPr>
        <w:t xml:space="preserve"> </w:t>
      </w:r>
      <w:proofErr w:type="spellStart"/>
      <w:r w:rsidR="00A92265" w:rsidRPr="00A92265">
        <w:rPr>
          <w:rFonts w:ascii="Algerian" w:hAnsi="Algerian"/>
          <w:b/>
          <w:sz w:val="66"/>
          <w:szCs w:val="66"/>
        </w:rPr>
        <w:t>toldos</w:t>
      </w:r>
      <w:proofErr w:type="spellEnd"/>
      <w:r w:rsidR="00655535" w:rsidRPr="00A92265">
        <w:rPr>
          <w:rFonts w:ascii="Algerian" w:hAnsi="Algerian"/>
          <w:b/>
          <w:sz w:val="66"/>
          <w:szCs w:val="6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A92265">
        <w:rPr>
          <w:rFonts w:ascii="Times New Roman" w:hAnsi="Times New Roman"/>
          <w:sz w:val="28"/>
          <w:szCs w:val="28"/>
        </w:rPr>
        <w:t>10 (Whole Number 210) 5 Kislev 5781/ November 21</w:t>
      </w:r>
      <w:r w:rsidR="00655535">
        <w:rPr>
          <w:rFonts w:ascii="Times New Roman" w:hAnsi="Times New Roman"/>
          <w:sz w:val="28"/>
          <w:szCs w:val="28"/>
        </w:rPr>
        <w:t>, 2020</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6F491A" w:rsidRDefault="003005A4"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This means, if one doesn't provide food to those who need it, he is held responsible for everything wrong that happens due to this error.</w:t>
      </w:r>
    </w:p>
    <w:p w:rsidR="0083607A" w:rsidRDefault="0083607A" w:rsidP="006F491A">
      <w:pPr>
        <w:pStyle w:val="NoSpacing"/>
        <w:jc w:val="both"/>
        <w:rPr>
          <w:rFonts w:ascii="Times New Roman" w:hAnsi="Times New Roman"/>
          <w:sz w:val="28"/>
          <w:szCs w:val="28"/>
        </w:rPr>
      </w:pPr>
    </w:p>
    <w:p w:rsidR="0083607A" w:rsidRPr="0068366A" w:rsidRDefault="0083607A" w:rsidP="0083607A">
      <w:pPr>
        <w:pStyle w:val="NoSpacing"/>
        <w:jc w:val="center"/>
        <w:rPr>
          <w:rFonts w:ascii="Times New Roman" w:hAnsi="Times New Roman"/>
          <w:b/>
          <w:color w:val="000000" w:themeColor="text1"/>
          <w:sz w:val="72"/>
          <w:szCs w:val="72"/>
        </w:rPr>
      </w:pPr>
      <w:r w:rsidRPr="0068366A">
        <w:rPr>
          <w:rFonts w:ascii="Times New Roman" w:hAnsi="Times New Roman"/>
          <w:b/>
          <w:color w:val="000000" w:themeColor="text1"/>
          <w:sz w:val="72"/>
          <w:szCs w:val="72"/>
        </w:rPr>
        <w:t>Playing the Ball Wherever</w:t>
      </w:r>
    </w:p>
    <w:p w:rsidR="0083607A" w:rsidRPr="0068366A" w:rsidRDefault="0083607A" w:rsidP="0083607A">
      <w:pPr>
        <w:pStyle w:val="NoSpacing"/>
        <w:jc w:val="center"/>
        <w:rPr>
          <w:rFonts w:ascii="Times New Roman" w:hAnsi="Times New Roman"/>
          <w:b/>
          <w:color w:val="000000" w:themeColor="text1"/>
          <w:sz w:val="72"/>
          <w:szCs w:val="72"/>
        </w:rPr>
      </w:pPr>
      <w:r w:rsidRPr="0068366A">
        <w:rPr>
          <w:rFonts w:ascii="Times New Roman" w:hAnsi="Times New Roman"/>
          <w:b/>
          <w:color w:val="000000" w:themeColor="text1"/>
          <w:sz w:val="72"/>
          <w:szCs w:val="72"/>
        </w:rPr>
        <w:t>The Monkey Drops It</w:t>
      </w:r>
    </w:p>
    <w:p w:rsidR="0083607A" w:rsidRPr="0083607A" w:rsidRDefault="0083607A" w:rsidP="0083607A">
      <w:pPr>
        <w:pStyle w:val="NoSpacing"/>
        <w:jc w:val="center"/>
        <w:rPr>
          <w:rFonts w:ascii="Times New Roman" w:hAnsi="Times New Roman"/>
          <w:b/>
          <w:color w:val="000000" w:themeColor="text1"/>
          <w:sz w:val="36"/>
          <w:szCs w:val="36"/>
        </w:rPr>
      </w:pPr>
      <w:r w:rsidRPr="0083607A">
        <w:rPr>
          <w:rFonts w:ascii="Times New Roman" w:hAnsi="Times New Roman"/>
          <w:b/>
          <w:color w:val="000000" w:themeColor="text1"/>
          <w:sz w:val="36"/>
          <w:szCs w:val="36"/>
        </w:rPr>
        <w:t>By Daniel Keren</w:t>
      </w:r>
    </w:p>
    <w:p w:rsidR="0083607A" w:rsidRPr="0068366A" w:rsidRDefault="0083607A" w:rsidP="0083607A">
      <w:pPr>
        <w:pStyle w:val="NoSpacing"/>
        <w:jc w:val="both"/>
        <w:rPr>
          <w:rFonts w:ascii="Times New Roman" w:hAnsi="Times New Roman"/>
          <w:color w:val="000000" w:themeColor="text1"/>
          <w:sz w:val="28"/>
          <w:szCs w:val="28"/>
        </w:rPr>
      </w:pPr>
    </w:p>
    <w:p w:rsidR="0083607A" w:rsidRPr="0068366A" w:rsidRDefault="0083607A" w:rsidP="0083607A">
      <w:pPr>
        <w:pStyle w:val="NoSpacing"/>
        <w:jc w:val="center"/>
        <w:rPr>
          <w:rFonts w:ascii="Times New Roman" w:hAnsi="Times New Roman"/>
          <w:color w:val="000000" w:themeColor="text1"/>
          <w:sz w:val="28"/>
          <w:szCs w:val="28"/>
        </w:rPr>
      </w:pPr>
      <w:r w:rsidRPr="0068366A">
        <w:rPr>
          <w:rFonts w:ascii="Times New Roman" w:hAnsi="Times New Roman"/>
          <w:noProof/>
          <w:color w:val="000000" w:themeColor="text1"/>
          <w:sz w:val="28"/>
          <w:szCs w:val="28"/>
        </w:rPr>
        <w:drawing>
          <wp:inline distT="0" distB="0" distL="0" distR="0" wp14:anchorId="22E825DB" wp14:editId="3F01101C">
            <wp:extent cx="2392680" cy="31120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3085" cy="3125580"/>
                    </a:xfrm>
                    <a:prstGeom prst="rect">
                      <a:avLst/>
                    </a:prstGeom>
                  </pic:spPr>
                </pic:pic>
              </a:graphicData>
            </a:graphic>
          </wp:inline>
        </w:drawing>
      </w:r>
    </w:p>
    <w:p w:rsidR="0083607A" w:rsidRDefault="0083607A" w:rsidP="0083607A">
      <w:pPr>
        <w:pStyle w:val="NoSpacing"/>
        <w:jc w:val="center"/>
        <w:rPr>
          <w:rFonts w:ascii="Times New Roman" w:hAnsi="Times New Roman"/>
          <w:b/>
          <w:color w:val="000000" w:themeColor="text1"/>
          <w:sz w:val="28"/>
          <w:szCs w:val="28"/>
        </w:rPr>
      </w:pPr>
      <w:r w:rsidRPr="0068366A">
        <w:rPr>
          <w:rFonts w:ascii="Times New Roman" w:hAnsi="Times New Roman"/>
          <w:b/>
          <w:color w:val="000000" w:themeColor="text1"/>
          <w:sz w:val="28"/>
          <w:szCs w:val="28"/>
        </w:rPr>
        <w:t>Rabbi Joey Hab</w:t>
      </w:r>
      <w:r>
        <w:rPr>
          <w:rFonts w:ascii="Times New Roman" w:hAnsi="Times New Roman"/>
          <w:b/>
          <w:color w:val="000000" w:themeColor="text1"/>
          <w:sz w:val="28"/>
          <w:szCs w:val="28"/>
        </w:rPr>
        <w:t xml:space="preserve">er </w:t>
      </w:r>
    </w:p>
    <w:p w:rsidR="0083607A" w:rsidRPr="0068366A" w:rsidRDefault="0083607A" w:rsidP="0083607A">
      <w:pPr>
        <w:pStyle w:val="NoSpacing"/>
        <w:jc w:val="center"/>
        <w:rPr>
          <w:rFonts w:ascii="Times New Roman" w:hAnsi="Times New Roman"/>
          <w:b/>
          <w:color w:val="000000" w:themeColor="text1"/>
          <w:sz w:val="28"/>
          <w:szCs w:val="28"/>
        </w:rPr>
      </w:pP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Federman</w:t>
      </w:r>
      <w:proofErr w:type="spellEnd"/>
      <w:r>
        <w:rPr>
          <w:rFonts w:ascii="Times New Roman" w:hAnsi="Times New Roman"/>
          <w:color w:val="000000" w:themeColor="text1"/>
          <w:sz w:val="28"/>
          <w:szCs w:val="28"/>
        </w:rPr>
        <w:t xml:space="preserve">, a friend from shul recently emailed me a powerful three minute Torah video of Rabbi Joey Haber posted on Torahanytime.com titled “We Play it Where it is…” Rabbi Haber is the Dean of religious studies at Magen David Yeshiva High School in Brooklyn and is also the rabbi of the Magen David </w:t>
      </w:r>
      <w:r>
        <w:rPr>
          <w:rFonts w:ascii="Times New Roman" w:hAnsi="Times New Roman"/>
          <w:color w:val="000000" w:themeColor="text1"/>
          <w:sz w:val="28"/>
          <w:szCs w:val="28"/>
        </w:rPr>
        <w:lastRenderedPageBreak/>
        <w:t xml:space="preserve">Synagogue. In the summer when many in his community move to Deal, NJ he serves as rabbi of </w:t>
      </w:r>
      <w:proofErr w:type="spellStart"/>
      <w:r>
        <w:rPr>
          <w:rFonts w:ascii="Times New Roman" w:hAnsi="Times New Roman"/>
          <w:color w:val="000000" w:themeColor="text1"/>
          <w:sz w:val="28"/>
          <w:szCs w:val="28"/>
        </w:rPr>
        <w:t>Tiferet</w:t>
      </w:r>
      <w:proofErr w:type="spellEnd"/>
      <w:r>
        <w:rPr>
          <w:rFonts w:ascii="Times New Roman" w:hAnsi="Times New Roman"/>
          <w:color w:val="000000" w:themeColor="text1"/>
          <w:sz w:val="28"/>
          <w:szCs w:val="28"/>
        </w:rPr>
        <w:t xml:space="preserve"> Torah and </w:t>
      </w:r>
      <w:proofErr w:type="spellStart"/>
      <w:r>
        <w:rPr>
          <w:rFonts w:ascii="Times New Roman" w:hAnsi="Times New Roman"/>
          <w:color w:val="000000" w:themeColor="text1"/>
          <w:sz w:val="28"/>
          <w:szCs w:val="28"/>
        </w:rPr>
        <w:t>Ahava</w:t>
      </w:r>
      <w:proofErr w:type="spellEnd"/>
      <w:r>
        <w:rPr>
          <w:rFonts w:ascii="Times New Roman" w:hAnsi="Times New Roman"/>
          <w:color w:val="000000" w:themeColor="text1"/>
          <w:sz w:val="28"/>
          <w:szCs w:val="28"/>
        </w:rPr>
        <w:t xml:space="preserve"> in the Jersey Shore town.</w:t>
      </w:r>
    </w:p>
    <w:p w:rsidR="0083607A" w:rsidRPr="0068366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the video, Rabbi Haber noted that t</w:t>
      </w:r>
      <w:r w:rsidRPr="0068366A">
        <w:rPr>
          <w:rFonts w:ascii="Times New Roman" w:hAnsi="Times New Roman"/>
          <w:color w:val="000000" w:themeColor="text1"/>
          <w:sz w:val="28"/>
          <w:szCs w:val="28"/>
        </w:rPr>
        <w:t>here seem to be a lot of p</w:t>
      </w:r>
      <w:r>
        <w:rPr>
          <w:rFonts w:ascii="Times New Roman" w:hAnsi="Times New Roman"/>
          <w:color w:val="000000" w:themeColor="text1"/>
          <w:sz w:val="28"/>
          <w:szCs w:val="28"/>
        </w:rPr>
        <w:t>eople with long faces, almost suffering from</w:t>
      </w:r>
      <w:r w:rsidRPr="0068366A">
        <w:rPr>
          <w:rFonts w:ascii="Times New Roman" w:hAnsi="Times New Roman"/>
          <w:color w:val="000000" w:themeColor="text1"/>
          <w:sz w:val="28"/>
          <w:szCs w:val="28"/>
        </w:rPr>
        <w:t xml:space="preserve"> hysteria [because of the outcome of the recent Presidential elections.]</w:t>
      </w:r>
      <w:r>
        <w:rPr>
          <w:rFonts w:ascii="Times New Roman" w:hAnsi="Times New Roman"/>
          <w:color w:val="000000" w:themeColor="text1"/>
          <w:sz w:val="28"/>
          <w:szCs w:val="28"/>
        </w:rPr>
        <w:t xml:space="preserve"> He offered as a hope for the future the following true story.</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66A">
        <w:rPr>
          <w:rFonts w:ascii="Times New Roman" w:hAnsi="Times New Roman"/>
          <w:color w:val="000000" w:themeColor="text1"/>
          <w:sz w:val="28"/>
          <w:szCs w:val="28"/>
        </w:rPr>
        <w:t>200 years ago the British built the first golf course</w:t>
      </w:r>
      <w:r>
        <w:rPr>
          <w:rFonts w:ascii="Times New Roman" w:hAnsi="Times New Roman"/>
          <w:color w:val="000000" w:themeColor="text1"/>
          <w:sz w:val="28"/>
          <w:szCs w:val="28"/>
        </w:rPr>
        <w:t xml:space="preserve"> outside of Great Britain</w:t>
      </w:r>
      <w:r w:rsidRPr="0068366A">
        <w:rPr>
          <w:rFonts w:ascii="Times New Roman" w:hAnsi="Times New Roman"/>
          <w:color w:val="000000" w:themeColor="text1"/>
          <w:sz w:val="28"/>
          <w:szCs w:val="28"/>
        </w:rPr>
        <w:t xml:space="preserve"> that would later be called the “Royal Calcutta</w:t>
      </w:r>
      <w:r>
        <w:rPr>
          <w:rFonts w:ascii="Times New Roman" w:hAnsi="Times New Roman"/>
          <w:color w:val="000000" w:themeColor="text1"/>
          <w:sz w:val="28"/>
          <w:szCs w:val="28"/>
        </w:rPr>
        <w:t>” in Calcutta, India</w:t>
      </w:r>
      <w:r w:rsidRPr="0068366A">
        <w:rPr>
          <w:rFonts w:ascii="Times New Roman" w:hAnsi="Times New Roman"/>
          <w:color w:val="000000" w:themeColor="text1"/>
          <w:sz w:val="28"/>
          <w:szCs w:val="28"/>
        </w:rPr>
        <w:t xml:space="preserve">. It was </w:t>
      </w:r>
      <w:r>
        <w:rPr>
          <w:rFonts w:ascii="Times New Roman" w:hAnsi="Times New Roman"/>
          <w:color w:val="000000" w:themeColor="text1"/>
          <w:sz w:val="28"/>
          <w:szCs w:val="28"/>
        </w:rPr>
        <w:t xml:space="preserve">and remains to this day one of the most </w:t>
      </w:r>
      <w:r w:rsidRPr="0068366A">
        <w:rPr>
          <w:rFonts w:ascii="Times New Roman" w:hAnsi="Times New Roman"/>
          <w:color w:val="000000" w:themeColor="text1"/>
          <w:sz w:val="28"/>
          <w:szCs w:val="28"/>
        </w:rPr>
        <w:t>beautiful</w:t>
      </w:r>
      <w:r>
        <w:rPr>
          <w:rFonts w:ascii="Times New Roman" w:hAnsi="Times New Roman"/>
          <w:color w:val="000000" w:themeColor="text1"/>
          <w:sz w:val="28"/>
          <w:szCs w:val="28"/>
        </w:rPr>
        <w:t xml:space="preserve"> golf courses in the world</w:t>
      </w:r>
      <w:r w:rsidRPr="0068366A">
        <w:rPr>
          <w:rFonts w:ascii="Times New Roman" w:hAnsi="Times New Roman"/>
          <w:color w:val="000000" w:themeColor="text1"/>
          <w:sz w:val="28"/>
          <w:szCs w:val="28"/>
        </w:rPr>
        <w:t xml:space="preserve"> with </w:t>
      </w:r>
      <w:r>
        <w:rPr>
          <w:rFonts w:ascii="Times New Roman" w:hAnsi="Times New Roman"/>
          <w:color w:val="000000" w:themeColor="text1"/>
          <w:sz w:val="28"/>
          <w:szCs w:val="28"/>
        </w:rPr>
        <w:t xml:space="preserve">stunning </w:t>
      </w:r>
      <w:r w:rsidRPr="0068366A">
        <w:rPr>
          <w:rFonts w:ascii="Times New Roman" w:hAnsi="Times New Roman"/>
          <w:color w:val="000000" w:themeColor="text1"/>
          <w:sz w:val="28"/>
          <w:szCs w:val="28"/>
        </w:rPr>
        <w:t xml:space="preserve">fairways and greens and </w:t>
      </w:r>
      <w:r>
        <w:rPr>
          <w:rFonts w:ascii="Times New Roman" w:hAnsi="Times New Roman"/>
          <w:color w:val="000000" w:themeColor="text1"/>
          <w:sz w:val="28"/>
          <w:szCs w:val="28"/>
        </w:rPr>
        <w:t xml:space="preserve">tee </w:t>
      </w:r>
      <w:r w:rsidRPr="0068366A">
        <w:rPr>
          <w:rFonts w:ascii="Times New Roman" w:hAnsi="Times New Roman"/>
          <w:color w:val="000000" w:themeColor="text1"/>
          <w:sz w:val="28"/>
          <w:szCs w:val="28"/>
        </w:rPr>
        <w:t xml:space="preserve">shots. </w:t>
      </w:r>
    </w:p>
    <w:p w:rsidR="0083607A" w:rsidRDefault="0083607A" w:rsidP="0083607A">
      <w:pPr>
        <w:pStyle w:val="NoSpacing"/>
        <w:jc w:val="both"/>
        <w:rPr>
          <w:rFonts w:ascii="Times New Roman" w:hAnsi="Times New Roman"/>
          <w:color w:val="000000" w:themeColor="text1"/>
          <w:sz w:val="28"/>
          <w:szCs w:val="28"/>
        </w:rPr>
      </w:pPr>
    </w:p>
    <w:p w:rsidR="0083607A" w:rsidRPr="0083607A" w:rsidRDefault="0083607A" w:rsidP="0083607A">
      <w:pPr>
        <w:pStyle w:val="NoSpacing"/>
        <w:jc w:val="center"/>
        <w:rPr>
          <w:rFonts w:ascii="Times New Roman" w:hAnsi="Times New Roman"/>
          <w:b/>
          <w:color w:val="000000" w:themeColor="text1"/>
          <w:sz w:val="28"/>
          <w:szCs w:val="28"/>
        </w:rPr>
      </w:pPr>
      <w:r w:rsidRPr="0083607A">
        <w:rPr>
          <w:rFonts w:ascii="Times New Roman" w:hAnsi="Times New Roman"/>
          <w:b/>
          <w:noProof/>
          <w:color w:val="000000" w:themeColor="text1"/>
          <w:sz w:val="28"/>
          <w:szCs w:val="28"/>
        </w:rPr>
        <w:drawing>
          <wp:inline distT="0" distB="0" distL="0" distR="0" wp14:anchorId="41E66DF3" wp14:editId="4014C7D6">
            <wp:extent cx="2409825" cy="2533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9825" cy="2533650"/>
                    </a:xfrm>
                    <a:prstGeom prst="rect">
                      <a:avLst/>
                    </a:prstGeom>
                  </pic:spPr>
                </pic:pic>
              </a:graphicData>
            </a:graphic>
          </wp:inline>
        </w:drawing>
      </w:r>
    </w:p>
    <w:p w:rsidR="0083607A" w:rsidRPr="0083607A" w:rsidRDefault="0083607A" w:rsidP="0083607A">
      <w:pPr>
        <w:pStyle w:val="NoSpacing"/>
        <w:jc w:val="center"/>
        <w:rPr>
          <w:rFonts w:ascii="Times New Roman" w:hAnsi="Times New Roman"/>
          <w:b/>
          <w:color w:val="000000" w:themeColor="text1"/>
          <w:sz w:val="28"/>
          <w:szCs w:val="28"/>
        </w:rPr>
      </w:pPr>
      <w:r w:rsidRPr="0083607A">
        <w:rPr>
          <w:rFonts w:ascii="Times New Roman" w:hAnsi="Times New Roman"/>
          <w:b/>
          <w:color w:val="000000" w:themeColor="text1"/>
          <w:sz w:val="28"/>
          <w:szCs w:val="28"/>
        </w:rPr>
        <w:t>Monkey with the golf ball</w:t>
      </w:r>
    </w:p>
    <w:p w:rsidR="0083607A" w:rsidRDefault="0083607A" w:rsidP="0083607A">
      <w:pPr>
        <w:pStyle w:val="NoSpacing"/>
        <w:jc w:val="both"/>
        <w:rPr>
          <w:rFonts w:ascii="Times New Roman" w:hAnsi="Times New Roman"/>
          <w:color w:val="000000" w:themeColor="text1"/>
          <w:sz w:val="28"/>
          <w:szCs w:val="28"/>
        </w:rPr>
      </w:pP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66A">
        <w:rPr>
          <w:rFonts w:ascii="Times New Roman" w:hAnsi="Times New Roman"/>
          <w:color w:val="000000" w:themeColor="text1"/>
          <w:sz w:val="28"/>
          <w:szCs w:val="28"/>
        </w:rPr>
        <w:t xml:space="preserve">There was just one problem the organizers hadn’t taken into account. There were </w:t>
      </w:r>
      <w:r>
        <w:rPr>
          <w:rFonts w:ascii="Times New Roman" w:hAnsi="Times New Roman"/>
          <w:color w:val="000000" w:themeColor="text1"/>
          <w:sz w:val="28"/>
          <w:szCs w:val="28"/>
        </w:rPr>
        <w:t xml:space="preserve">native </w:t>
      </w:r>
      <w:r w:rsidRPr="0068366A">
        <w:rPr>
          <w:rFonts w:ascii="Times New Roman" w:hAnsi="Times New Roman"/>
          <w:color w:val="000000" w:themeColor="text1"/>
          <w:sz w:val="28"/>
          <w:szCs w:val="28"/>
        </w:rPr>
        <w:t>monkeys</w:t>
      </w:r>
      <w:r>
        <w:rPr>
          <w:rFonts w:ascii="Times New Roman" w:hAnsi="Times New Roman"/>
          <w:color w:val="000000" w:themeColor="text1"/>
          <w:sz w:val="28"/>
          <w:szCs w:val="28"/>
        </w:rPr>
        <w:t xml:space="preserve"> in the area</w:t>
      </w:r>
      <w:r w:rsidRPr="0068366A">
        <w:rPr>
          <w:rFonts w:ascii="Times New Roman" w:hAnsi="Times New Roman"/>
          <w:color w:val="000000" w:themeColor="text1"/>
          <w:sz w:val="28"/>
          <w:szCs w:val="28"/>
        </w:rPr>
        <w:t>. When</w:t>
      </w:r>
      <w:r>
        <w:rPr>
          <w:rFonts w:ascii="Times New Roman" w:hAnsi="Times New Roman"/>
          <w:color w:val="000000" w:themeColor="text1"/>
          <w:sz w:val="28"/>
          <w:szCs w:val="28"/>
        </w:rPr>
        <w:t>ever</w:t>
      </w:r>
      <w:r w:rsidRPr="0068366A">
        <w:rPr>
          <w:rFonts w:ascii="Times New Roman" w:hAnsi="Times New Roman"/>
          <w:color w:val="000000" w:themeColor="text1"/>
          <w:sz w:val="28"/>
          <w:szCs w:val="28"/>
        </w:rPr>
        <w:t xml:space="preserve"> a golfer would hit the ball, a monkey would be attracted by the white object and jump and grab it and take it somewhere else nearby and release it. They didn’t know what to do. First they put up fences and still the monkeys climbed over and grabbed the ball and dropped it elsewhere. Then they tried chopping down the trees but that didn’t stop the monkeys. They also</w:t>
      </w:r>
      <w:r>
        <w:rPr>
          <w:rFonts w:ascii="Times New Roman" w:hAnsi="Times New Roman"/>
          <w:color w:val="000000" w:themeColor="text1"/>
          <w:sz w:val="28"/>
          <w:szCs w:val="28"/>
        </w:rPr>
        <w:t xml:space="preserve"> tried removing the </w:t>
      </w:r>
      <w:r w:rsidRPr="0068366A">
        <w:rPr>
          <w:rFonts w:ascii="Times New Roman" w:hAnsi="Times New Roman"/>
          <w:color w:val="000000" w:themeColor="text1"/>
          <w:sz w:val="28"/>
          <w:szCs w:val="28"/>
        </w:rPr>
        <w:t>monkeys fr</w:t>
      </w:r>
      <w:r>
        <w:rPr>
          <w:rFonts w:ascii="Times New Roman" w:hAnsi="Times New Roman"/>
          <w:color w:val="000000" w:themeColor="text1"/>
          <w:sz w:val="28"/>
          <w:szCs w:val="28"/>
        </w:rPr>
        <w:t>om the area, but they kept coming back</w:t>
      </w:r>
      <w:r w:rsidRPr="0068366A">
        <w:rPr>
          <w:rFonts w:ascii="Times New Roman" w:hAnsi="Times New Roman"/>
          <w:color w:val="000000" w:themeColor="text1"/>
          <w:sz w:val="28"/>
          <w:szCs w:val="28"/>
        </w:rPr>
        <w:t xml:space="preserve"> and </w:t>
      </w:r>
      <w:r>
        <w:rPr>
          <w:rFonts w:ascii="Times New Roman" w:hAnsi="Times New Roman"/>
          <w:color w:val="000000" w:themeColor="text1"/>
          <w:sz w:val="28"/>
          <w:szCs w:val="28"/>
        </w:rPr>
        <w:t>interfering</w:t>
      </w:r>
      <w:r w:rsidRPr="0068366A">
        <w:rPr>
          <w:rFonts w:ascii="Times New Roman" w:hAnsi="Times New Roman"/>
          <w:color w:val="000000" w:themeColor="text1"/>
          <w:sz w:val="28"/>
          <w:szCs w:val="28"/>
        </w:rPr>
        <w:t xml:space="preserve"> with the balls.</w:t>
      </w:r>
    </w:p>
    <w:p w:rsidR="0083607A" w:rsidRDefault="0083607A" w:rsidP="0083607A">
      <w:pPr>
        <w:pStyle w:val="NoSpacing"/>
        <w:jc w:val="both"/>
        <w:rPr>
          <w:rFonts w:ascii="Times New Roman" w:hAnsi="Times New Roman"/>
          <w:color w:val="000000" w:themeColor="text1"/>
          <w:sz w:val="28"/>
          <w:szCs w:val="28"/>
        </w:rPr>
      </w:pPr>
    </w:p>
    <w:p w:rsidR="0083607A" w:rsidRPr="0083607A" w:rsidRDefault="0083607A" w:rsidP="0083607A">
      <w:pPr>
        <w:pStyle w:val="NoSpacing"/>
        <w:jc w:val="center"/>
        <w:rPr>
          <w:rFonts w:ascii="Times New Roman" w:hAnsi="Times New Roman"/>
          <w:b/>
          <w:color w:val="000000" w:themeColor="text1"/>
          <w:sz w:val="28"/>
          <w:szCs w:val="28"/>
        </w:rPr>
      </w:pPr>
      <w:r w:rsidRPr="0083607A">
        <w:rPr>
          <w:rFonts w:ascii="Times New Roman" w:hAnsi="Times New Roman"/>
          <w:b/>
          <w:color w:val="000000" w:themeColor="text1"/>
          <w:sz w:val="28"/>
          <w:szCs w:val="28"/>
        </w:rPr>
        <w:t>The Golf Club’s New Rule</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66A">
        <w:rPr>
          <w:rFonts w:ascii="Times New Roman" w:hAnsi="Times New Roman"/>
          <w:color w:val="000000" w:themeColor="text1"/>
          <w:sz w:val="28"/>
          <w:szCs w:val="28"/>
        </w:rPr>
        <w:t>Finally they came up with a solution. The golf club issued a new rule that you played the ball wherever the monkey puts it. That means if the monkey puts the ball there, that is where you play the ball or if the mon</w:t>
      </w:r>
      <w:r>
        <w:rPr>
          <w:rFonts w:ascii="Times New Roman" w:hAnsi="Times New Roman"/>
          <w:color w:val="000000" w:themeColor="text1"/>
          <w:sz w:val="28"/>
          <w:szCs w:val="28"/>
        </w:rPr>
        <w:t>k</w:t>
      </w:r>
      <w:r w:rsidRPr="0068366A">
        <w:rPr>
          <w:rFonts w:ascii="Times New Roman" w:hAnsi="Times New Roman"/>
          <w:color w:val="000000" w:themeColor="text1"/>
          <w:sz w:val="28"/>
          <w:szCs w:val="28"/>
        </w:rPr>
        <w:t>ey puts the ball in a different spot that is where you play the ball</w:t>
      </w:r>
      <w:r>
        <w:rPr>
          <w:rFonts w:ascii="Times New Roman" w:hAnsi="Times New Roman"/>
          <w:color w:val="000000" w:themeColor="text1"/>
          <w:sz w:val="28"/>
          <w:szCs w:val="28"/>
        </w:rPr>
        <w:t>.</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Rabbi Haber said that that is really the rule of life. We don’t decide what the future will be. [The monkey in the Royal Calcutta is really just a </w:t>
      </w:r>
      <w:proofErr w:type="spellStart"/>
      <w:r>
        <w:rPr>
          <w:rFonts w:ascii="Times New Roman" w:hAnsi="Times New Roman"/>
          <w:color w:val="000000" w:themeColor="text1"/>
          <w:sz w:val="28"/>
          <w:szCs w:val="28"/>
        </w:rPr>
        <w:t>shaliach</w:t>
      </w:r>
      <w:proofErr w:type="spellEnd"/>
      <w:r>
        <w:rPr>
          <w:rFonts w:ascii="Times New Roman" w:hAnsi="Times New Roman"/>
          <w:color w:val="000000" w:themeColor="text1"/>
          <w:sz w:val="28"/>
          <w:szCs w:val="28"/>
        </w:rPr>
        <w:t xml:space="preserve"> or agent of the </w:t>
      </w:r>
      <w:proofErr w:type="spellStart"/>
      <w:r>
        <w:rPr>
          <w:rFonts w:ascii="Times New Roman" w:hAnsi="Times New Roman"/>
          <w:color w:val="000000" w:themeColor="text1"/>
          <w:sz w:val="28"/>
          <w:szCs w:val="28"/>
        </w:rPr>
        <w:t>Borei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HaOlam</w:t>
      </w:r>
      <w:proofErr w:type="spellEnd"/>
      <w:r>
        <w:rPr>
          <w:rFonts w:ascii="Times New Roman" w:hAnsi="Times New Roman"/>
          <w:color w:val="000000" w:themeColor="text1"/>
          <w:sz w:val="28"/>
          <w:szCs w:val="28"/>
        </w:rPr>
        <w:t xml:space="preserve"> (the Creator of the World)] Hashem gave us this president and then He gave us that president and then He gave us another president. It doesn’t matter who the president is. We must understand that wherever </w:t>
      </w:r>
      <w:proofErr w:type="gramStart"/>
      <w:r>
        <w:rPr>
          <w:rFonts w:ascii="Times New Roman" w:hAnsi="Times New Roman"/>
          <w:color w:val="000000" w:themeColor="text1"/>
          <w:sz w:val="28"/>
          <w:szCs w:val="28"/>
        </w:rPr>
        <w:t>You</w:t>
      </w:r>
      <w:proofErr w:type="gramEnd"/>
      <w:r>
        <w:rPr>
          <w:rFonts w:ascii="Times New Roman" w:hAnsi="Times New Roman"/>
          <w:color w:val="000000" w:themeColor="text1"/>
          <w:sz w:val="28"/>
          <w:szCs w:val="28"/>
        </w:rPr>
        <w:t xml:space="preserve"> Hashem place the ball that is where we play it. We don’t get upset! We don’t get hysterical or worked up! We may be thoughtful. We can be concerned. But we don’t lose hope, realizing that everything is in Hashem’s hands.</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If you would like to view this important video, you can view or listen to it and 80 other inspiring videos recently posted by Rabbi Joey Haber by clicking Torahanytime.com and on the homepage clicking at the top the icon Speakers and then scroll down in alphabetical order to Rabbi Joey Haber.</w:t>
      </w:r>
    </w:p>
    <w:p w:rsidR="0083607A" w:rsidRDefault="0083607A" w:rsidP="0083607A">
      <w:pPr>
        <w:pStyle w:val="NoSpacing"/>
        <w:jc w:val="both"/>
        <w:rPr>
          <w:rFonts w:ascii="Times New Roman" w:hAnsi="Times New Roman"/>
          <w:color w:val="000000" w:themeColor="text1"/>
          <w:sz w:val="28"/>
          <w:szCs w:val="28"/>
        </w:rPr>
      </w:pPr>
    </w:p>
    <w:p w:rsidR="0083607A" w:rsidRDefault="0083607A" w:rsidP="0083607A">
      <w:pPr>
        <w:pStyle w:val="NoSpacing"/>
        <w:jc w:val="center"/>
        <w:rPr>
          <w:rFonts w:ascii="Times New Roman" w:hAnsi="Times New Roman"/>
          <w:color w:val="000000" w:themeColor="text1"/>
          <w:sz w:val="28"/>
          <w:szCs w:val="28"/>
        </w:rPr>
      </w:pPr>
      <w:r>
        <w:rPr>
          <w:noProof/>
        </w:rPr>
        <w:drawing>
          <wp:inline distT="0" distB="0" distL="0" distR="0" wp14:anchorId="26F2AA76" wp14:editId="46823C8B">
            <wp:extent cx="2529840" cy="268433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26205" cy="2680478"/>
                    </a:xfrm>
                    <a:prstGeom prst="rect">
                      <a:avLst/>
                    </a:prstGeom>
                  </pic:spPr>
                </pic:pic>
              </a:graphicData>
            </a:graphic>
          </wp:inline>
        </w:drawing>
      </w:r>
    </w:p>
    <w:p w:rsidR="0083607A" w:rsidRPr="0083607A" w:rsidRDefault="0083607A" w:rsidP="0083607A">
      <w:pPr>
        <w:pStyle w:val="NoSpacing"/>
        <w:jc w:val="center"/>
        <w:rPr>
          <w:rFonts w:ascii="Times New Roman" w:hAnsi="Times New Roman"/>
          <w:b/>
          <w:color w:val="000000" w:themeColor="text1"/>
          <w:sz w:val="28"/>
          <w:szCs w:val="28"/>
        </w:rPr>
      </w:pPr>
      <w:r w:rsidRPr="0083607A">
        <w:rPr>
          <w:rFonts w:ascii="Times New Roman" w:hAnsi="Times New Roman"/>
          <w:b/>
          <w:color w:val="000000" w:themeColor="text1"/>
          <w:sz w:val="28"/>
          <w:szCs w:val="28"/>
        </w:rPr>
        <w:t>Rabbi Lord Jonathan Sacks</w:t>
      </w:r>
    </w:p>
    <w:p w:rsidR="0083607A" w:rsidRDefault="0083607A" w:rsidP="0083607A">
      <w:pPr>
        <w:pStyle w:val="NoSpacing"/>
        <w:jc w:val="both"/>
        <w:rPr>
          <w:rFonts w:ascii="Times New Roman" w:hAnsi="Times New Roman"/>
          <w:color w:val="000000" w:themeColor="text1"/>
          <w:sz w:val="28"/>
          <w:szCs w:val="28"/>
        </w:rPr>
      </w:pPr>
    </w:p>
    <w:p w:rsidR="0083607A" w:rsidRDefault="0083607A" w:rsidP="0083607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Remembering Rabbi Lord Sacks</w:t>
      </w:r>
    </w:p>
    <w:p w:rsidR="0083607A" w:rsidRDefault="0083607A" w:rsidP="0083607A">
      <w:pPr>
        <w:pStyle w:val="NoSpacing"/>
        <w:jc w:val="both"/>
        <w:rPr>
          <w:rFonts w:ascii="Times New Roman" w:hAnsi="Times New Roman"/>
          <w:color w:val="000000" w:themeColor="text1"/>
          <w:sz w:val="28"/>
          <w:szCs w:val="28"/>
        </w:rPr>
      </w:pPr>
      <w:r w:rsidRPr="00BA4610">
        <w:rPr>
          <w:rFonts w:ascii="Times New Roman" w:hAnsi="Times New Roman"/>
          <w:color w:val="000000" w:themeColor="text1"/>
          <w:sz w:val="28"/>
          <w:szCs w:val="28"/>
        </w:rPr>
        <w:tab/>
        <w:t>The Jew</w:t>
      </w:r>
      <w:r>
        <w:rPr>
          <w:rFonts w:ascii="Times New Roman" w:hAnsi="Times New Roman"/>
          <w:color w:val="000000" w:themeColor="text1"/>
          <w:sz w:val="28"/>
          <w:szCs w:val="28"/>
        </w:rPr>
        <w:t>ish world has been deeply</w:t>
      </w:r>
      <w:r w:rsidRPr="00BA4610">
        <w:rPr>
          <w:rFonts w:ascii="Times New Roman" w:hAnsi="Times New Roman"/>
          <w:color w:val="000000" w:themeColor="text1"/>
          <w:sz w:val="28"/>
          <w:szCs w:val="28"/>
        </w:rPr>
        <w:t xml:space="preserve"> saddened by the loss </w:t>
      </w:r>
      <w:r>
        <w:rPr>
          <w:rFonts w:ascii="Times New Roman" w:hAnsi="Times New Roman"/>
          <w:color w:val="000000" w:themeColor="text1"/>
          <w:sz w:val="28"/>
          <w:szCs w:val="28"/>
        </w:rPr>
        <w:t xml:space="preserve">almost two weeks ago on Shabbos </w:t>
      </w:r>
      <w:proofErr w:type="spellStart"/>
      <w:r>
        <w:rPr>
          <w:rFonts w:ascii="Times New Roman" w:hAnsi="Times New Roman"/>
          <w:color w:val="000000" w:themeColor="text1"/>
          <w:sz w:val="28"/>
          <w:szCs w:val="28"/>
        </w:rPr>
        <w:t>Parshas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Vayeira</w:t>
      </w:r>
      <w:proofErr w:type="spellEnd"/>
      <w:r>
        <w:rPr>
          <w:rFonts w:ascii="Times New Roman" w:hAnsi="Times New Roman"/>
          <w:color w:val="000000" w:themeColor="text1"/>
          <w:sz w:val="28"/>
          <w:szCs w:val="28"/>
        </w:rPr>
        <w:t xml:space="preserve"> </w:t>
      </w:r>
      <w:r w:rsidRPr="00BA4610">
        <w:rPr>
          <w:rFonts w:ascii="Times New Roman" w:hAnsi="Times New Roman"/>
          <w:color w:val="000000" w:themeColor="text1"/>
          <w:sz w:val="28"/>
          <w:szCs w:val="28"/>
        </w:rPr>
        <w:t xml:space="preserve">of two great </w:t>
      </w:r>
      <w:proofErr w:type="spellStart"/>
      <w:r w:rsidRPr="00BA4610">
        <w:rPr>
          <w:rFonts w:ascii="Times New Roman" w:hAnsi="Times New Roman"/>
          <w:color w:val="000000" w:themeColor="text1"/>
          <w:sz w:val="28"/>
          <w:szCs w:val="28"/>
        </w:rPr>
        <w:t>Gedolim</w:t>
      </w:r>
      <w:proofErr w:type="spellEnd"/>
      <w:r w:rsidRPr="00BA4610">
        <w:rPr>
          <w:rFonts w:ascii="Times New Roman" w:hAnsi="Times New Roman"/>
          <w:color w:val="000000" w:themeColor="text1"/>
          <w:sz w:val="28"/>
          <w:szCs w:val="28"/>
        </w:rPr>
        <w:t xml:space="preserve"> – </w:t>
      </w:r>
      <w:proofErr w:type="spellStart"/>
      <w:r w:rsidRPr="00BA4610">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Feinstein,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America’s leading halachic (Jewish legal) </w:t>
      </w:r>
      <w:proofErr w:type="spellStart"/>
      <w:r>
        <w:rPr>
          <w:rFonts w:ascii="Times New Roman" w:hAnsi="Times New Roman"/>
          <w:color w:val="000000" w:themeColor="text1"/>
          <w:sz w:val="28"/>
          <w:szCs w:val="28"/>
        </w:rPr>
        <w:t>posek</w:t>
      </w:r>
      <w:proofErr w:type="spellEnd"/>
      <w:r>
        <w:rPr>
          <w:rFonts w:ascii="Times New Roman" w:hAnsi="Times New Roman"/>
          <w:color w:val="000000" w:themeColor="text1"/>
          <w:sz w:val="28"/>
          <w:szCs w:val="28"/>
        </w:rPr>
        <w:t xml:space="preserve"> (authority) and former Chief Rabbi of the United Kingdom, Jonathan Sacks,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While I have viewed more than a score of Rabbi Sacks videoed lectures, I only once heard him speak in person when three years ago he was the keynote speaker at Congregation Beth Torah on Ocean Parkway in Brooklyn for a conference on the theme of “What Are the Limits of Jewish Responsibility?” I’d like to reprint three of the paragraphs from my article of his talk that appeared in the Jewish Connection:</w:t>
      </w:r>
    </w:p>
    <w:p w:rsidR="0083607A" w:rsidRDefault="0083607A" w:rsidP="0083607A">
      <w:pPr>
        <w:pStyle w:val="NoSpacing"/>
        <w:jc w:val="both"/>
        <w:rPr>
          <w:rFonts w:ascii="Times New Roman" w:hAnsi="Times New Roman"/>
          <w:color w:val="000000" w:themeColor="text1"/>
          <w:sz w:val="28"/>
          <w:szCs w:val="28"/>
        </w:rPr>
      </w:pP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“Even taking precedence over the popular concept of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Olam, to save the world is the obligation of Jewish parents and the Jewish communities to ensure that they first save their own children from the dangers of assimilation and losing their connection to their essential Torah heritage.</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Sacks quoted from recent Pew Research Center about the appalling state of the overall future of the Jewish community in America. The majority of Jews [who are not Orthodox] are abysmally ignorant of Jewish religious tradition. One of the questions asked to a sample of young Jews 30 years and younger was about religious identification, and a shocking 53 percent didn’t acknowledge their Judaism and wrote “nothing” for the category of religion.</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response to this tragedy, Rabbi Sacks reiterated that before a Jew embarks on performing </w:t>
      </w:r>
      <w:proofErr w:type="spellStart"/>
      <w:r>
        <w:rPr>
          <w:rFonts w:ascii="Times New Roman" w:hAnsi="Times New Roman"/>
          <w:color w:val="000000" w:themeColor="text1"/>
          <w:sz w:val="28"/>
          <w:szCs w:val="28"/>
        </w:rPr>
        <w:t>Tikun</w:t>
      </w:r>
      <w:proofErr w:type="spellEnd"/>
      <w:r>
        <w:rPr>
          <w:rFonts w:ascii="Times New Roman" w:hAnsi="Times New Roman"/>
          <w:color w:val="000000" w:themeColor="text1"/>
          <w:sz w:val="28"/>
          <w:szCs w:val="28"/>
        </w:rPr>
        <w:t xml:space="preserve"> Olam, saving the rest of the world, he [or she] first must ensure that their own children and those of their community are taught a proper understanding and appreciation for their own Jewish religious heritage.”</w:t>
      </w:r>
    </w:p>
    <w:p w:rsidR="0083607A" w:rsidRDefault="0083607A" w:rsidP="0083607A">
      <w:pPr>
        <w:pStyle w:val="NoSpacing"/>
        <w:jc w:val="both"/>
        <w:rPr>
          <w:rFonts w:ascii="Times New Roman" w:hAnsi="Times New Roman"/>
          <w:color w:val="000000" w:themeColor="text1"/>
          <w:sz w:val="28"/>
          <w:szCs w:val="28"/>
        </w:rPr>
      </w:pPr>
    </w:p>
    <w:p w:rsidR="0083607A" w:rsidRPr="00B61030" w:rsidRDefault="0083607A" w:rsidP="0083607A">
      <w:pPr>
        <w:pStyle w:val="NoSpacing"/>
        <w:jc w:val="both"/>
        <w:rPr>
          <w:rFonts w:ascii="Times New Roman" w:hAnsi="Times New Roman"/>
          <w:i/>
          <w:color w:val="000000" w:themeColor="text1"/>
          <w:sz w:val="28"/>
          <w:szCs w:val="28"/>
        </w:rPr>
      </w:pPr>
      <w:proofErr w:type="gramStart"/>
      <w:r w:rsidRPr="00B61030">
        <w:rPr>
          <w:rFonts w:ascii="Times New Roman" w:hAnsi="Times New Roman"/>
          <w:i/>
          <w:color w:val="000000" w:themeColor="text1"/>
          <w:sz w:val="28"/>
          <w:szCs w:val="28"/>
        </w:rPr>
        <w:t>Reprinted from the November 20, 2020 email of the Jewish Connection.</w:t>
      </w:r>
      <w:proofErr w:type="gramEnd"/>
    </w:p>
    <w:p w:rsidR="0083607A" w:rsidRDefault="0083607A" w:rsidP="0083607A">
      <w:pPr>
        <w:pStyle w:val="NoSpacing"/>
        <w:jc w:val="both"/>
        <w:rPr>
          <w:rFonts w:ascii="Times New Roman" w:hAnsi="Times New Roman"/>
          <w:color w:val="000000" w:themeColor="text1"/>
          <w:sz w:val="28"/>
          <w:szCs w:val="28"/>
        </w:rPr>
      </w:pP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8A629F" w:rsidRPr="0093346F" w:rsidRDefault="008A629F" w:rsidP="008A629F">
      <w:pPr>
        <w:pStyle w:val="NoSpacing"/>
        <w:jc w:val="center"/>
        <w:rPr>
          <w:rFonts w:ascii="Times New Roman" w:hAnsi="Times New Roman"/>
          <w:b/>
          <w:color w:val="000000" w:themeColor="text1"/>
          <w:sz w:val="72"/>
          <w:szCs w:val="72"/>
        </w:rPr>
      </w:pPr>
      <w:proofErr w:type="spellStart"/>
      <w:r w:rsidRPr="0093346F">
        <w:rPr>
          <w:rFonts w:ascii="Times New Roman" w:hAnsi="Times New Roman"/>
          <w:b/>
          <w:color w:val="000000" w:themeColor="text1"/>
          <w:sz w:val="72"/>
          <w:szCs w:val="72"/>
        </w:rPr>
        <w:t>Parshat</w:t>
      </w:r>
      <w:proofErr w:type="spellEnd"/>
      <w:r w:rsidRPr="0093346F">
        <w:rPr>
          <w:rFonts w:ascii="Times New Roman" w:hAnsi="Times New Roman"/>
          <w:b/>
          <w:color w:val="000000" w:themeColor="text1"/>
          <w:sz w:val="72"/>
          <w:szCs w:val="72"/>
        </w:rPr>
        <w:t xml:space="preserve"> </w:t>
      </w:r>
      <w:proofErr w:type="spellStart"/>
      <w:r w:rsidR="0083607A">
        <w:rPr>
          <w:rFonts w:ascii="Times New Roman" w:hAnsi="Times New Roman"/>
          <w:b/>
          <w:color w:val="000000" w:themeColor="text1"/>
          <w:sz w:val="72"/>
          <w:szCs w:val="72"/>
        </w:rPr>
        <w:t>Toldot</w:t>
      </w:r>
      <w:proofErr w:type="spellEnd"/>
      <w:r w:rsidRPr="0093346F">
        <w:rPr>
          <w:rFonts w:ascii="Times New Roman" w:hAnsi="Times New Roman"/>
          <w:b/>
          <w:color w:val="000000" w:themeColor="text1"/>
          <w:sz w:val="72"/>
          <w:szCs w:val="72"/>
        </w:rPr>
        <w:t xml:space="preserve"> 5781</w:t>
      </w:r>
    </w:p>
    <w:p w:rsidR="00BA74D7" w:rsidRPr="003A2502" w:rsidRDefault="00BA74D7" w:rsidP="008A629F">
      <w:pPr>
        <w:pStyle w:val="NoSpacing"/>
        <w:jc w:val="center"/>
        <w:rPr>
          <w:rFonts w:ascii="Times New Roman" w:hAnsi="Times New Roman"/>
          <w:b/>
          <w:color w:val="000000" w:themeColor="text1"/>
          <w:sz w:val="72"/>
          <w:szCs w:val="72"/>
        </w:rPr>
      </w:pPr>
      <w:r>
        <w:rPr>
          <w:noProof/>
        </w:rPr>
        <w:drawing>
          <wp:inline distT="0" distB="0" distL="0" distR="0" wp14:anchorId="07ABEDF8" wp14:editId="69D4E51C">
            <wp:extent cx="2407920" cy="26420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7920" cy="2642023"/>
                    </a:xfrm>
                    <a:prstGeom prst="rect">
                      <a:avLst/>
                    </a:prstGeom>
                  </pic:spPr>
                </pic:pic>
              </a:graphicData>
            </a:graphic>
          </wp:inline>
        </w:drawing>
      </w:r>
    </w:p>
    <w:p w:rsidR="0050009B" w:rsidRDefault="0050009B" w:rsidP="008A629F">
      <w:pPr>
        <w:pStyle w:val="NoSpacing"/>
        <w:jc w:val="center"/>
        <w:rPr>
          <w:rFonts w:ascii="Times New Roman" w:hAnsi="Times New Roman"/>
          <w:color w:val="000000" w:themeColor="text1"/>
          <w:sz w:val="28"/>
          <w:szCs w:val="28"/>
        </w:rPr>
      </w:pPr>
    </w:p>
    <w:p w:rsidR="0083607A" w:rsidRP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07A">
        <w:rPr>
          <w:rFonts w:ascii="Times New Roman" w:hAnsi="Times New Roman"/>
          <w:color w:val="000000" w:themeColor="text1"/>
          <w:sz w:val="28"/>
          <w:szCs w:val="28"/>
        </w:rPr>
        <w:t xml:space="preserve">The question raised by all of the commentators who have dealt with this week's Torah reading is a simple one: How could it be that </w:t>
      </w:r>
      <w:proofErr w:type="spellStart"/>
      <w:r w:rsidRPr="0083607A">
        <w:rPr>
          <w:rFonts w:ascii="Times New Roman" w:hAnsi="Times New Roman"/>
          <w:color w:val="000000" w:themeColor="text1"/>
          <w:sz w:val="28"/>
          <w:szCs w:val="28"/>
        </w:rPr>
        <w:t>Eisav</w:t>
      </w:r>
      <w:proofErr w:type="spellEnd"/>
      <w:r w:rsidRPr="0083607A">
        <w:rPr>
          <w:rFonts w:ascii="Times New Roman" w:hAnsi="Times New Roman"/>
          <w:color w:val="000000" w:themeColor="text1"/>
          <w:sz w:val="28"/>
          <w:szCs w:val="28"/>
        </w:rPr>
        <w:t xml:space="preserve">, a child who is raised in the house of great and holy parents, Yitzchak and </w:t>
      </w:r>
      <w:proofErr w:type="spellStart"/>
      <w:r w:rsidRPr="0083607A">
        <w:rPr>
          <w:rFonts w:ascii="Times New Roman" w:hAnsi="Times New Roman"/>
          <w:color w:val="000000" w:themeColor="text1"/>
          <w:sz w:val="28"/>
          <w:szCs w:val="28"/>
        </w:rPr>
        <w:t>Rivkah</w:t>
      </w:r>
      <w:proofErr w:type="spellEnd"/>
      <w:r w:rsidRPr="0083607A">
        <w:rPr>
          <w:rFonts w:ascii="Times New Roman" w:hAnsi="Times New Roman"/>
          <w:color w:val="000000" w:themeColor="text1"/>
          <w:sz w:val="28"/>
          <w:szCs w:val="28"/>
        </w:rPr>
        <w:t>, could somehow turn out to be a terribly evil person – a murderer, rapist, thief and criminal?</w:t>
      </w:r>
    </w:p>
    <w:p w:rsidR="0083607A" w:rsidRPr="0083607A" w:rsidRDefault="0083607A" w:rsidP="0083607A">
      <w:pPr>
        <w:pStyle w:val="NoSpacing"/>
        <w:jc w:val="both"/>
        <w:rPr>
          <w:rFonts w:ascii="Times New Roman" w:hAnsi="Times New Roman"/>
          <w:color w:val="000000" w:themeColor="text1"/>
          <w:sz w:val="28"/>
          <w:szCs w:val="28"/>
        </w:rPr>
      </w:pPr>
      <w:r w:rsidRPr="0083607A">
        <w:rPr>
          <w:rFonts w:ascii="Times New Roman" w:hAnsi="Times New Roman"/>
          <w:color w:val="000000" w:themeColor="text1"/>
          <w:sz w:val="28"/>
          <w:szCs w:val="28"/>
        </w:rPr>
        <w:lastRenderedPageBreak/>
        <w:t> </w:t>
      </w:r>
    </w:p>
    <w:p w:rsid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07A">
        <w:rPr>
          <w:rFonts w:ascii="Times New Roman" w:hAnsi="Times New Roman"/>
          <w:color w:val="000000" w:themeColor="text1"/>
          <w:sz w:val="28"/>
          <w:szCs w:val="28"/>
        </w:rPr>
        <w:t xml:space="preserve">It is difficult in the extreme to truly comprehend this issue. However, all the great commentators have attempted to deal with the matter in various forms and ideas. Some have attributed it to genetics – </w:t>
      </w:r>
      <w:proofErr w:type="spellStart"/>
      <w:r w:rsidRPr="0083607A">
        <w:rPr>
          <w:rFonts w:ascii="Times New Roman" w:hAnsi="Times New Roman"/>
          <w:color w:val="000000" w:themeColor="text1"/>
          <w:sz w:val="28"/>
          <w:szCs w:val="28"/>
        </w:rPr>
        <w:t>Eisav</w:t>
      </w:r>
      <w:proofErr w:type="spellEnd"/>
      <w:r w:rsidRPr="0083607A">
        <w:rPr>
          <w:rFonts w:ascii="Times New Roman" w:hAnsi="Times New Roman"/>
          <w:color w:val="000000" w:themeColor="text1"/>
          <w:sz w:val="28"/>
          <w:szCs w:val="28"/>
        </w:rPr>
        <w:t xml:space="preserve"> is a product of recessive genes inherited from </w:t>
      </w:r>
      <w:proofErr w:type="spellStart"/>
      <w:r w:rsidRPr="0083607A">
        <w:rPr>
          <w:rFonts w:ascii="Times New Roman" w:hAnsi="Times New Roman"/>
          <w:color w:val="000000" w:themeColor="text1"/>
          <w:sz w:val="28"/>
          <w:szCs w:val="28"/>
        </w:rPr>
        <w:t>Betuel</w:t>
      </w:r>
      <w:proofErr w:type="spellEnd"/>
      <w:r w:rsidRPr="0083607A">
        <w:rPr>
          <w:rFonts w:ascii="Times New Roman" w:hAnsi="Times New Roman"/>
          <w:color w:val="000000" w:themeColor="text1"/>
          <w:sz w:val="28"/>
          <w:szCs w:val="28"/>
        </w:rPr>
        <w:t xml:space="preserve"> and Laban and their ancestors, all of whom were pagan and evil. A recessive gene survives even when there are strong dominant genes present for many generations. And even the strong dominant genes of Abraham and Sarah, and Yitzchak and </w:t>
      </w:r>
      <w:proofErr w:type="spellStart"/>
      <w:r w:rsidRPr="0083607A">
        <w:rPr>
          <w:rFonts w:ascii="Times New Roman" w:hAnsi="Times New Roman"/>
          <w:color w:val="000000" w:themeColor="text1"/>
          <w:sz w:val="28"/>
          <w:szCs w:val="28"/>
        </w:rPr>
        <w:t>Rivkah</w:t>
      </w:r>
      <w:proofErr w:type="spellEnd"/>
      <w:r w:rsidRPr="0083607A">
        <w:rPr>
          <w:rFonts w:ascii="Times New Roman" w:hAnsi="Times New Roman"/>
          <w:color w:val="000000" w:themeColor="text1"/>
          <w:sz w:val="28"/>
          <w:szCs w:val="28"/>
        </w:rPr>
        <w:t xml:space="preserve"> cannot prevent the latent recessive genes from appearing and becoming dominant in one of their offspring.</w:t>
      </w:r>
    </w:p>
    <w:p w:rsidR="0083607A" w:rsidRDefault="0083607A" w:rsidP="0083607A">
      <w:pPr>
        <w:pStyle w:val="NoSpacing"/>
        <w:jc w:val="both"/>
        <w:rPr>
          <w:rFonts w:ascii="Times New Roman" w:hAnsi="Times New Roman"/>
          <w:color w:val="000000" w:themeColor="text1"/>
          <w:sz w:val="28"/>
          <w:szCs w:val="28"/>
        </w:rPr>
      </w:pPr>
    </w:p>
    <w:p w:rsidR="0083607A" w:rsidRPr="0083607A" w:rsidRDefault="0083607A" w:rsidP="0083607A">
      <w:pPr>
        <w:pStyle w:val="NoSpacing"/>
        <w:jc w:val="center"/>
        <w:rPr>
          <w:rFonts w:ascii="Times New Roman" w:hAnsi="Times New Roman"/>
          <w:b/>
          <w:color w:val="000000" w:themeColor="text1"/>
          <w:sz w:val="28"/>
          <w:szCs w:val="28"/>
        </w:rPr>
      </w:pPr>
      <w:r w:rsidRPr="0083607A">
        <w:rPr>
          <w:rFonts w:ascii="Times New Roman" w:hAnsi="Times New Roman"/>
          <w:b/>
          <w:color w:val="000000" w:themeColor="text1"/>
          <w:sz w:val="28"/>
          <w:szCs w:val="28"/>
        </w:rPr>
        <w:t>Failed to be Given the Education His Personality Required</w:t>
      </w:r>
    </w:p>
    <w:p w:rsidR="0083607A" w:rsidRPr="0083607A" w:rsidRDefault="0083607A"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607A">
        <w:rPr>
          <w:rFonts w:ascii="Times New Roman" w:hAnsi="Times New Roman"/>
          <w:color w:val="000000" w:themeColor="text1"/>
          <w:sz w:val="28"/>
          <w:szCs w:val="28"/>
        </w:rPr>
        <w:t xml:space="preserve">There are others who ascribe the aberrant behavior of </w:t>
      </w:r>
      <w:proofErr w:type="spellStart"/>
      <w:r w:rsidRPr="0083607A">
        <w:rPr>
          <w:rFonts w:ascii="Times New Roman" w:hAnsi="Times New Roman"/>
          <w:color w:val="000000" w:themeColor="text1"/>
          <w:sz w:val="28"/>
          <w:szCs w:val="28"/>
        </w:rPr>
        <w:t>Eisav</w:t>
      </w:r>
      <w:proofErr w:type="spellEnd"/>
      <w:r w:rsidRPr="0083607A">
        <w:rPr>
          <w:rFonts w:ascii="Times New Roman" w:hAnsi="Times New Roman"/>
          <w:color w:val="000000" w:themeColor="text1"/>
          <w:sz w:val="28"/>
          <w:szCs w:val="28"/>
        </w:rPr>
        <w:t xml:space="preserve"> to the fact that he did not receive an education that truly fitted his personality. He was a man of the field, a hunter and physically athletic. He was not cut out, as was his twin brother Yaakov, to sit for hours on end and study. Because of this mismatch of education and personality, the tragic figure of </w:t>
      </w:r>
      <w:proofErr w:type="spellStart"/>
      <w:r w:rsidRPr="0083607A">
        <w:rPr>
          <w:rFonts w:ascii="Times New Roman" w:hAnsi="Times New Roman"/>
          <w:color w:val="000000" w:themeColor="text1"/>
          <w:sz w:val="28"/>
          <w:szCs w:val="28"/>
        </w:rPr>
        <w:t>Eisav</w:t>
      </w:r>
      <w:proofErr w:type="spellEnd"/>
      <w:r w:rsidRPr="0083607A">
        <w:rPr>
          <w:rFonts w:ascii="Times New Roman" w:hAnsi="Times New Roman"/>
          <w:color w:val="000000" w:themeColor="text1"/>
          <w:sz w:val="28"/>
          <w:szCs w:val="28"/>
        </w:rPr>
        <w:t xml:space="preserve"> emerged.</w:t>
      </w:r>
    </w:p>
    <w:p w:rsidR="0083607A" w:rsidRPr="0083607A" w:rsidRDefault="004561D5"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3607A" w:rsidRPr="0083607A">
        <w:rPr>
          <w:rFonts w:ascii="Times New Roman" w:hAnsi="Times New Roman"/>
          <w:color w:val="000000" w:themeColor="text1"/>
          <w:sz w:val="28"/>
          <w:szCs w:val="28"/>
        </w:rPr>
        <w:t xml:space="preserve">Another theme that is represented in the commentaries is that the opposing views of Yitzchak and Rivka regarding their children, created an atmosphere in the home that exacerbated the differences between the children and drove </w:t>
      </w:r>
      <w:proofErr w:type="spellStart"/>
      <w:r w:rsidR="0083607A" w:rsidRPr="0083607A">
        <w:rPr>
          <w:rFonts w:ascii="Times New Roman" w:hAnsi="Times New Roman"/>
          <w:color w:val="000000" w:themeColor="text1"/>
          <w:sz w:val="28"/>
          <w:szCs w:val="28"/>
        </w:rPr>
        <w:t>Eisav</w:t>
      </w:r>
      <w:proofErr w:type="spellEnd"/>
      <w:r w:rsidR="0083607A" w:rsidRPr="0083607A">
        <w:rPr>
          <w:rFonts w:ascii="Times New Roman" w:hAnsi="Times New Roman"/>
          <w:color w:val="000000" w:themeColor="text1"/>
          <w:sz w:val="28"/>
          <w:szCs w:val="28"/>
        </w:rPr>
        <w:t xml:space="preserve"> to the extremes of behavior recorded for us in the Torah.</w:t>
      </w:r>
    </w:p>
    <w:p w:rsidR="0083607A" w:rsidRPr="0083607A" w:rsidRDefault="004561D5"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3607A" w:rsidRPr="0083607A">
        <w:rPr>
          <w:rFonts w:ascii="Times New Roman" w:hAnsi="Times New Roman"/>
          <w:color w:val="000000" w:themeColor="text1"/>
          <w:sz w:val="28"/>
          <w:szCs w:val="28"/>
        </w:rPr>
        <w:t>There are many other ideas and thoughts about the matter that appear in our holy Torah and we know that everything in the Torah contains 70 different layers of understanding and perspective. So, everything that can be said regarding the issue has merit and should be carefully considered when studying the matter.</w:t>
      </w:r>
    </w:p>
    <w:p w:rsidR="0083607A" w:rsidRDefault="004561D5"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3607A" w:rsidRPr="0083607A">
        <w:rPr>
          <w:rFonts w:ascii="Times New Roman" w:hAnsi="Times New Roman"/>
          <w:color w:val="000000" w:themeColor="text1"/>
          <w:sz w:val="28"/>
          <w:szCs w:val="28"/>
        </w:rPr>
        <w:t>A simple and perhaps more profound understanding of the matter is simply to reiterate and reinforce the basic idea that human beings, no matter what their ancestry may be and in whatever environment they are raised, retain the power of freedom of choice, especially regarding moral issues. One is righteous and pious not necessarily because that person's parents or ancestors were righteous and pious but rather because the person himself or herself chooses a path in life and behavior that would lead to righteousness and piety.</w:t>
      </w:r>
    </w:p>
    <w:p w:rsidR="004561D5" w:rsidRPr="0083607A" w:rsidRDefault="004561D5" w:rsidP="0083607A">
      <w:pPr>
        <w:pStyle w:val="NoSpacing"/>
        <w:jc w:val="both"/>
        <w:rPr>
          <w:rFonts w:ascii="Times New Roman" w:hAnsi="Times New Roman"/>
          <w:color w:val="000000" w:themeColor="text1"/>
          <w:sz w:val="28"/>
          <w:szCs w:val="28"/>
        </w:rPr>
      </w:pPr>
    </w:p>
    <w:p w:rsidR="0083607A" w:rsidRPr="004561D5" w:rsidRDefault="004561D5" w:rsidP="004561D5">
      <w:pPr>
        <w:pStyle w:val="NoSpacing"/>
        <w:jc w:val="center"/>
        <w:rPr>
          <w:rFonts w:ascii="Times New Roman" w:hAnsi="Times New Roman"/>
          <w:b/>
          <w:color w:val="000000" w:themeColor="text1"/>
          <w:sz w:val="28"/>
          <w:szCs w:val="28"/>
        </w:rPr>
      </w:pPr>
      <w:r w:rsidRPr="004561D5">
        <w:rPr>
          <w:rFonts w:ascii="Times New Roman" w:hAnsi="Times New Roman"/>
          <w:b/>
          <w:color w:val="000000" w:themeColor="text1"/>
          <w:sz w:val="28"/>
          <w:szCs w:val="28"/>
        </w:rPr>
        <w:t>We Are Ultimately Responsible for Our Actions</w:t>
      </w:r>
    </w:p>
    <w:p w:rsidR="0083607A" w:rsidRPr="0083607A" w:rsidRDefault="004561D5"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3607A" w:rsidRPr="0083607A">
        <w:rPr>
          <w:rFonts w:ascii="Times New Roman" w:hAnsi="Times New Roman"/>
          <w:color w:val="000000" w:themeColor="text1"/>
          <w:sz w:val="28"/>
          <w:szCs w:val="28"/>
        </w:rPr>
        <w:t>We are all ultimately responsible for our behavior and our actions and basically all rationalizations and excuses regarding how we were raised, educated and trained are insufficient to remove from us the responsibility of our own personal choice of behavior and beliefs. The rabbis epitomized this in their statement that a human being is always responsible for his/her actions whether they be caused inadvertently or with malicious intent.</w:t>
      </w:r>
    </w:p>
    <w:p w:rsidR="0083607A" w:rsidRPr="0083607A" w:rsidRDefault="0083607A" w:rsidP="0083607A">
      <w:pPr>
        <w:pStyle w:val="NoSpacing"/>
        <w:jc w:val="both"/>
        <w:rPr>
          <w:rFonts w:ascii="Times New Roman" w:hAnsi="Times New Roman"/>
          <w:color w:val="000000" w:themeColor="text1"/>
          <w:sz w:val="28"/>
          <w:szCs w:val="28"/>
        </w:rPr>
      </w:pPr>
      <w:r w:rsidRPr="0083607A">
        <w:rPr>
          <w:rFonts w:ascii="Times New Roman" w:hAnsi="Times New Roman"/>
          <w:color w:val="000000" w:themeColor="text1"/>
          <w:sz w:val="28"/>
          <w:szCs w:val="28"/>
        </w:rPr>
        <w:t> </w:t>
      </w:r>
    </w:p>
    <w:p w:rsidR="0083607A" w:rsidRPr="0083607A" w:rsidRDefault="004561D5" w:rsidP="0083607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0083607A" w:rsidRPr="0083607A">
        <w:rPr>
          <w:rFonts w:ascii="Times New Roman" w:hAnsi="Times New Roman"/>
          <w:color w:val="000000" w:themeColor="text1"/>
          <w:sz w:val="28"/>
          <w:szCs w:val="28"/>
        </w:rPr>
        <w:t>Eisav</w:t>
      </w:r>
      <w:proofErr w:type="spellEnd"/>
      <w:r w:rsidR="0083607A" w:rsidRPr="0083607A">
        <w:rPr>
          <w:rFonts w:ascii="Times New Roman" w:hAnsi="Times New Roman"/>
          <w:color w:val="000000" w:themeColor="text1"/>
          <w:sz w:val="28"/>
          <w:szCs w:val="28"/>
        </w:rPr>
        <w:t xml:space="preserve"> turns out to be </w:t>
      </w:r>
      <w:proofErr w:type="spellStart"/>
      <w:r w:rsidR="0083607A" w:rsidRPr="0083607A">
        <w:rPr>
          <w:rFonts w:ascii="Times New Roman" w:hAnsi="Times New Roman"/>
          <w:color w:val="000000" w:themeColor="text1"/>
          <w:sz w:val="28"/>
          <w:szCs w:val="28"/>
        </w:rPr>
        <w:t>Eisav</w:t>
      </w:r>
      <w:proofErr w:type="spellEnd"/>
      <w:r w:rsidR="0083607A" w:rsidRPr="0083607A">
        <w:rPr>
          <w:rFonts w:ascii="Times New Roman" w:hAnsi="Times New Roman"/>
          <w:color w:val="000000" w:themeColor="text1"/>
          <w:sz w:val="28"/>
          <w:szCs w:val="28"/>
        </w:rPr>
        <w:t xml:space="preserve"> because that is what he had chosen to be his goal in life. Like all human beings he may choose to rationalize and excuse his behavior, but ultimately, he alone is responsible for his life choices.</w:t>
      </w:r>
    </w:p>
    <w:p w:rsidR="0093346F" w:rsidRPr="00666EA2" w:rsidRDefault="0093346F" w:rsidP="00666EA2">
      <w:pPr>
        <w:pStyle w:val="NoSpacing"/>
        <w:jc w:val="both"/>
        <w:rPr>
          <w:rFonts w:ascii="Times New Roman" w:hAnsi="Times New Roman"/>
          <w:color w:val="000000" w:themeColor="text1"/>
          <w:sz w:val="28"/>
          <w:szCs w:val="28"/>
        </w:rPr>
      </w:pPr>
    </w:p>
    <w:p w:rsidR="002444D0" w:rsidRPr="00BA74D7" w:rsidRDefault="002444D0" w:rsidP="008A629F">
      <w:pPr>
        <w:pStyle w:val="NoSpacing"/>
        <w:jc w:val="both"/>
        <w:rPr>
          <w:rFonts w:ascii="Times New Roman" w:eastAsia="Times New Roman" w:hAnsi="Times New Roman"/>
          <w:color w:val="000000" w:themeColor="text1"/>
          <w:sz w:val="8"/>
          <w:szCs w:val="8"/>
        </w:rPr>
      </w:pPr>
    </w:p>
    <w:p w:rsidR="0093346F" w:rsidRDefault="008A629F" w:rsidP="008A629F">
      <w:pPr>
        <w:pStyle w:val="NoSpacing"/>
        <w:jc w:val="both"/>
        <w:rPr>
          <w:rFonts w:ascii="Times New Roman" w:eastAsia="Times New Roman" w:hAnsi="Times New Roman"/>
          <w:i/>
          <w:color w:val="000000" w:themeColor="text1"/>
          <w:sz w:val="28"/>
          <w:szCs w:val="28"/>
        </w:rPr>
      </w:pPr>
      <w:r w:rsidRPr="003A2502">
        <w:rPr>
          <w:rFonts w:ascii="Times New Roman" w:eastAsia="Times New Roman" w:hAnsi="Times New Roman"/>
          <w:i/>
          <w:color w:val="000000" w:themeColor="text1"/>
          <w:sz w:val="28"/>
          <w:szCs w:val="28"/>
        </w:rPr>
        <w:t>Reprinted from this week’s website of rabbiwein.com</w:t>
      </w:r>
    </w:p>
    <w:p w:rsidR="004561D5" w:rsidRDefault="004561D5" w:rsidP="008A629F">
      <w:pPr>
        <w:pStyle w:val="NoSpacing"/>
        <w:jc w:val="both"/>
        <w:rPr>
          <w:rFonts w:ascii="Times New Roman" w:eastAsia="Times New Roman" w:hAnsi="Times New Roman"/>
          <w:i/>
          <w:color w:val="000000" w:themeColor="text1"/>
          <w:sz w:val="28"/>
          <w:szCs w:val="28"/>
        </w:rPr>
      </w:pPr>
    </w:p>
    <w:p w:rsidR="00761D3B" w:rsidRDefault="004561D5"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Power of the Voice of Jacob and the Study of Torah</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From the Talks of the </w:t>
      </w:r>
      <w:proofErr w:type="spellStart"/>
      <w:r w:rsidRPr="00EE1F68">
        <w:rPr>
          <w:rFonts w:ascii="Times New Roman" w:hAnsi="Times New Roman"/>
          <w:b/>
          <w:color w:val="000000" w:themeColor="text1"/>
          <w:sz w:val="36"/>
          <w:szCs w:val="36"/>
        </w:rPr>
        <w:t>Lubavitcher</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Rebbe</w:t>
      </w:r>
      <w:proofErr w:type="spellEnd"/>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533338" cy="3254748"/>
            <wp:effectExtent l="0" t="0" r="635" b="317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23808" cy="3370980"/>
                    </a:xfrm>
                    <a:prstGeom prst="rect">
                      <a:avLst/>
                    </a:prstGeom>
                    <a:noFill/>
                    <a:ln>
                      <a:noFill/>
                    </a:ln>
                  </pic:spPr>
                </pic:pic>
              </a:graphicData>
            </a:graphic>
          </wp:inline>
        </w:drawing>
      </w:r>
    </w:p>
    <w:p w:rsidR="009B4F04" w:rsidRPr="004561D5" w:rsidRDefault="004561D5" w:rsidP="004561D5">
      <w:pPr>
        <w:pStyle w:val="NoSpacing"/>
        <w:jc w:val="both"/>
        <w:rPr>
          <w:rFonts w:ascii="Times New Roman" w:hAnsi="Times New Roman"/>
          <w:color w:val="000000" w:themeColor="text1"/>
          <w:sz w:val="28"/>
          <w:szCs w:val="28"/>
        </w:rPr>
      </w:pPr>
      <w:r w:rsidRPr="004561D5">
        <w:rPr>
          <w:rFonts w:ascii="Times New Roman" w:hAnsi="Times New Roman"/>
          <w:color w:val="000000" w:themeColor="text1"/>
          <w:sz w:val="28"/>
          <w:szCs w:val="28"/>
          <w:shd w:val="clear" w:color="auto" w:fill="FFFFFF"/>
        </w:rPr>
        <w:tab/>
      </w:r>
      <w:r w:rsidR="009B4F04" w:rsidRPr="004561D5">
        <w:rPr>
          <w:rFonts w:ascii="Times New Roman" w:hAnsi="Times New Roman"/>
          <w:color w:val="000000" w:themeColor="text1"/>
          <w:sz w:val="28"/>
          <w:szCs w:val="28"/>
          <w:shd w:val="clear" w:color="auto" w:fill="FFFFFF"/>
        </w:rPr>
        <w:t xml:space="preserve">This week's Torah portion, </w:t>
      </w:r>
      <w:proofErr w:type="spellStart"/>
      <w:r w:rsidR="009B4F04" w:rsidRPr="004561D5">
        <w:rPr>
          <w:rFonts w:ascii="Times New Roman" w:hAnsi="Times New Roman"/>
          <w:color w:val="000000" w:themeColor="text1"/>
          <w:sz w:val="28"/>
          <w:szCs w:val="28"/>
          <w:shd w:val="clear" w:color="auto" w:fill="FFFFFF"/>
        </w:rPr>
        <w:t>Toldot</w:t>
      </w:r>
      <w:proofErr w:type="spellEnd"/>
      <w:r w:rsidR="009B4F04" w:rsidRPr="004561D5">
        <w:rPr>
          <w:rFonts w:ascii="Times New Roman" w:hAnsi="Times New Roman"/>
          <w:color w:val="000000" w:themeColor="text1"/>
          <w:sz w:val="28"/>
          <w:szCs w:val="28"/>
          <w:shd w:val="clear" w:color="auto" w:fill="FFFFFF"/>
        </w:rPr>
        <w:t>, contains the famous story of Esau's sale of his first-born rights to his brother Jacob for a pot of porridge.</w:t>
      </w:r>
    </w:p>
    <w:p w:rsidR="009B4F04" w:rsidRPr="004561D5" w:rsidRDefault="004561D5"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4F04" w:rsidRPr="004561D5">
        <w:rPr>
          <w:rFonts w:ascii="Times New Roman" w:hAnsi="Times New Roman"/>
          <w:color w:val="000000" w:themeColor="text1"/>
          <w:sz w:val="28"/>
          <w:szCs w:val="28"/>
        </w:rPr>
        <w:t>Subsequently, Jacob listens to his mother's advice and dresses up as Esau in order to receive the blessing of the first-born from his father, Isaac. "The voice is the voice of Jacob, but the hands are the hands of Esau," Isaac tells his son Jacob when Jacob comes to receive the blessings.</w:t>
      </w:r>
    </w:p>
    <w:p w:rsidR="009B4F04" w:rsidRPr="004561D5" w:rsidRDefault="004561D5"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4F04" w:rsidRPr="004561D5">
        <w:rPr>
          <w:rFonts w:ascii="Times New Roman" w:hAnsi="Times New Roman"/>
          <w:color w:val="000000" w:themeColor="text1"/>
          <w:sz w:val="28"/>
          <w:szCs w:val="28"/>
        </w:rPr>
        <w:t>Our Sages comment on this verse that against the "voice of Jacob," Esau has "no hands," that is, he has no power or authority. When the "voice of Jacob" -- the voice and sound of Torah learning -- is heard, the "hands of Esau" -- the threats of the enemies of the Jewish people -- have no power over us.</w:t>
      </w:r>
    </w:p>
    <w:p w:rsidR="009B4F04" w:rsidRPr="004561D5" w:rsidRDefault="004561D5"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9B4F04" w:rsidRPr="004561D5">
        <w:rPr>
          <w:rFonts w:ascii="Times New Roman" w:hAnsi="Times New Roman"/>
          <w:color w:val="000000" w:themeColor="text1"/>
          <w:sz w:val="28"/>
          <w:szCs w:val="28"/>
        </w:rPr>
        <w:t xml:space="preserve">The same holds true in reverse. When the voice of Torah is weakened, G-d forbid, the "hands of Esau" are able to overcome us. This latter alternative has already come to pass with the destruction of Jerusalem and the Holy Temple, as stated by the prophet Jeremiah: "For what reason was the land lost? </w:t>
      </w:r>
      <w:proofErr w:type="gramStart"/>
      <w:r w:rsidR="009B4F04" w:rsidRPr="004561D5">
        <w:rPr>
          <w:rFonts w:ascii="Times New Roman" w:hAnsi="Times New Roman"/>
          <w:color w:val="000000" w:themeColor="text1"/>
          <w:sz w:val="28"/>
          <w:szCs w:val="28"/>
        </w:rPr>
        <w:t>Because they had forsaken My Torah."</w:t>
      </w:r>
      <w:proofErr w:type="gramEnd"/>
    </w:p>
    <w:p w:rsidR="009B4F04" w:rsidRPr="004561D5" w:rsidRDefault="004561D5"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4F04" w:rsidRPr="004561D5">
        <w:rPr>
          <w:rFonts w:ascii="Times New Roman" w:hAnsi="Times New Roman"/>
          <w:color w:val="000000" w:themeColor="text1"/>
          <w:sz w:val="28"/>
          <w:szCs w:val="28"/>
        </w:rPr>
        <w:t>In our times, too, nearly 2,000 years after the destruction of the Holy Temple, it must be emphasized that Jerusalem's existence still depends on the study of Torah. To be sure, we cannot change the facts of the past, but we are able to remove its cause and thus hasten the rebuilding and restoration of Jerusalem.</w:t>
      </w:r>
    </w:p>
    <w:p w:rsidR="009B4F04" w:rsidRPr="004561D5" w:rsidRDefault="004561D5"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4F04" w:rsidRPr="004561D5">
        <w:rPr>
          <w:rFonts w:ascii="Times New Roman" w:hAnsi="Times New Roman"/>
          <w:color w:val="000000" w:themeColor="text1"/>
          <w:sz w:val="28"/>
          <w:szCs w:val="28"/>
        </w:rPr>
        <w:t xml:space="preserve">Our Sages state: "Any </w:t>
      </w:r>
      <w:proofErr w:type="gramStart"/>
      <w:r w:rsidR="009B4F04" w:rsidRPr="004561D5">
        <w:rPr>
          <w:rFonts w:ascii="Times New Roman" w:hAnsi="Times New Roman"/>
          <w:color w:val="000000" w:themeColor="text1"/>
          <w:sz w:val="28"/>
          <w:szCs w:val="28"/>
        </w:rPr>
        <w:t>generation</w:t>
      </w:r>
      <w:proofErr w:type="gramEnd"/>
      <w:r w:rsidR="009B4F04" w:rsidRPr="004561D5">
        <w:rPr>
          <w:rFonts w:ascii="Times New Roman" w:hAnsi="Times New Roman"/>
          <w:color w:val="000000" w:themeColor="text1"/>
          <w:sz w:val="28"/>
          <w:szCs w:val="28"/>
        </w:rPr>
        <w:t xml:space="preserve"> in whose days the Holy Temple is not rebuilt, it is reckoned against that generation as if it was destroyed in its time." The destruction is thus not simply an historical event that happened in the distant past. </w:t>
      </w:r>
      <w:r>
        <w:rPr>
          <w:rFonts w:ascii="Times New Roman" w:hAnsi="Times New Roman"/>
          <w:color w:val="000000" w:themeColor="text1"/>
          <w:sz w:val="28"/>
          <w:szCs w:val="28"/>
        </w:rPr>
        <w:tab/>
      </w:r>
      <w:r w:rsidR="009B4F04" w:rsidRPr="004561D5">
        <w:rPr>
          <w:rFonts w:ascii="Times New Roman" w:hAnsi="Times New Roman"/>
          <w:color w:val="000000" w:themeColor="text1"/>
          <w:sz w:val="28"/>
          <w:szCs w:val="28"/>
        </w:rPr>
        <w:t xml:space="preserve">Its consequences extend to this very day, and the event, therefore, must be seen as something which is happening even now -- as if the Holy Temple, as it were, </w:t>
      </w:r>
      <w:proofErr w:type="gramStart"/>
      <w:r w:rsidR="009B4F04" w:rsidRPr="004561D5">
        <w:rPr>
          <w:rFonts w:ascii="Times New Roman" w:hAnsi="Times New Roman"/>
          <w:color w:val="000000" w:themeColor="text1"/>
          <w:sz w:val="28"/>
          <w:szCs w:val="28"/>
        </w:rPr>
        <w:t>were</w:t>
      </w:r>
      <w:proofErr w:type="gramEnd"/>
      <w:r w:rsidR="009B4F04" w:rsidRPr="004561D5">
        <w:rPr>
          <w:rFonts w:ascii="Times New Roman" w:hAnsi="Times New Roman"/>
          <w:color w:val="000000" w:themeColor="text1"/>
          <w:sz w:val="28"/>
          <w:szCs w:val="28"/>
        </w:rPr>
        <w:t xml:space="preserve"> being destroyed this very moment. It follows, then, that it is our duty (and we do have the ability) to rid ourselves of the cause of the destruction and prevent its present recurrence.</w:t>
      </w:r>
    </w:p>
    <w:p w:rsidR="009B4F04" w:rsidRPr="004561D5" w:rsidRDefault="004561D5"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4F04" w:rsidRPr="004561D5">
        <w:rPr>
          <w:rFonts w:ascii="Times New Roman" w:hAnsi="Times New Roman"/>
          <w:color w:val="000000" w:themeColor="text1"/>
          <w:sz w:val="28"/>
          <w:szCs w:val="28"/>
        </w:rPr>
        <w:t xml:space="preserve">How can this be accomplished? </w:t>
      </w:r>
      <w:proofErr w:type="gramStart"/>
      <w:r w:rsidR="009B4F04" w:rsidRPr="004561D5">
        <w:rPr>
          <w:rFonts w:ascii="Times New Roman" w:hAnsi="Times New Roman"/>
          <w:color w:val="000000" w:themeColor="text1"/>
          <w:sz w:val="28"/>
          <w:szCs w:val="28"/>
        </w:rPr>
        <w:t>Through the study of Torah.</w:t>
      </w:r>
      <w:proofErr w:type="gramEnd"/>
    </w:p>
    <w:p w:rsidR="009B4F04" w:rsidRPr="004561D5" w:rsidRDefault="009B4F04" w:rsidP="004561D5">
      <w:pPr>
        <w:pStyle w:val="NoSpacing"/>
        <w:jc w:val="both"/>
        <w:rPr>
          <w:rFonts w:ascii="Times New Roman" w:hAnsi="Times New Roman"/>
          <w:color w:val="000000" w:themeColor="text1"/>
          <w:sz w:val="28"/>
          <w:szCs w:val="28"/>
        </w:rPr>
      </w:pPr>
      <w:r w:rsidRPr="004561D5">
        <w:rPr>
          <w:rFonts w:ascii="Times New Roman" w:hAnsi="Times New Roman"/>
          <w:color w:val="000000" w:themeColor="text1"/>
          <w:sz w:val="28"/>
          <w:szCs w:val="28"/>
        </w:rPr>
        <w:t xml:space="preserve">The study of Torah is the antidote to the destruction, and will bring about the restoration of Jerusalem, the rebuilding of the Holy Temple, and the immediate revelation of our Righteous </w:t>
      </w:r>
      <w:proofErr w:type="spellStart"/>
      <w:r w:rsidRPr="004561D5">
        <w:rPr>
          <w:rFonts w:ascii="Times New Roman" w:hAnsi="Times New Roman"/>
          <w:color w:val="000000" w:themeColor="text1"/>
          <w:sz w:val="28"/>
          <w:szCs w:val="28"/>
        </w:rPr>
        <w:t>Moshiach</w:t>
      </w:r>
      <w:proofErr w:type="spellEnd"/>
      <w:r w:rsidRPr="004561D5">
        <w:rPr>
          <w:rFonts w:ascii="Times New Roman" w:hAnsi="Times New Roman"/>
          <w:color w:val="000000" w:themeColor="text1"/>
          <w:sz w:val="28"/>
          <w:szCs w:val="28"/>
        </w:rPr>
        <w:t>!</w:t>
      </w:r>
    </w:p>
    <w:p w:rsidR="009B4F04" w:rsidRPr="004561D5" w:rsidRDefault="009B4F04" w:rsidP="004561D5">
      <w:pPr>
        <w:pStyle w:val="NoSpacing"/>
        <w:jc w:val="both"/>
        <w:rPr>
          <w:rFonts w:ascii="Times New Roman" w:hAnsi="Times New Roman"/>
          <w:color w:val="000000" w:themeColor="text1"/>
          <w:sz w:val="28"/>
          <w:szCs w:val="28"/>
        </w:rPr>
      </w:pPr>
    </w:p>
    <w:p w:rsidR="009B4F04" w:rsidRPr="004561D5" w:rsidRDefault="00ED6E74" w:rsidP="004561D5">
      <w:pPr>
        <w:pStyle w:val="NoSpacing"/>
        <w:jc w:val="both"/>
        <w:rPr>
          <w:rFonts w:ascii="Times New Roman" w:hAnsi="Times New Roman"/>
          <w:i/>
          <w:color w:val="000000" w:themeColor="text1"/>
          <w:sz w:val="28"/>
          <w:szCs w:val="28"/>
        </w:rPr>
      </w:pPr>
      <w:proofErr w:type="gramStart"/>
      <w:r w:rsidRPr="004561D5">
        <w:rPr>
          <w:rFonts w:ascii="Times New Roman" w:hAnsi="Times New Roman"/>
          <w:i/>
          <w:color w:val="000000" w:themeColor="text1"/>
          <w:sz w:val="28"/>
          <w:szCs w:val="28"/>
        </w:rPr>
        <w:t xml:space="preserve">Reprinted from the </w:t>
      </w:r>
      <w:proofErr w:type="spellStart"/>
      <w:r w:rsidRPr="004561D5">
        <w:rPr>
          <w:rFonts w:ascii="Times New Roman" w:hAnsi="Times New Roman"/>
          <w:i/>
          <w:color w:val="000000" w:themeColor="text1"/>
          <w:sz w:val="28"/>
          <w:szCs w:val="28"/>
        </w:rPr>
        <w:t>Parshat</w:t>
      </w:r>
      <w:proofErr w:type="spellEnd"/>
      <w:r w:rsidRPr="004561D5">
        <w:rPr>
          <w:rFonts w:ascii="Times New Roman" w:hAnsi="Times New Roman"/>
          <w:i/>
          <w:color w:val="000000" w:themeColor="text1"/>
          <w:sz w:val="28"/>
          <w:szCs w:val="28"/>
        </w:rPr>
        <w:t xml:space="preserve"> </w:t>
      </w:r>
      <w:proofErr w:type="spellStart"/>
      <w:r w:rsidRPr="004561D5">
        <w:rPr>
          <w:rFonts w:ascii="Times New Roman" w:hAnsi="Times New Roman"/>
          <w:i/>
          <w:color w:val="000000" w:themeColor="text1"/>
          <w:sz w:val="28"/>
          <w:szCs w:val="28"/>
        </w:rPr>
        <w:t>Toldos</w:t>
      </w:r>
      <w:proofErr w:type="spellEnd"/>
      <w:r w:rsidRPr="004561D5">
        <w:rPr>
          <w:rFonts w:ascii="Times New Roman" w:hAnsi="Times New Roman"/>
          <w:i/>
          <w:color w:val="000000" w:themeColor="text1"/>
          <w:sz w:val="28"/>
          <w:szCs w:val="28"/>
        </w:rPr>
        <w:t xml:space="preserve"> 5756 edition of the </w:t>
      </w:r>
      <w:proofErr w:type="spellStart"/>
      <w:r w:rsidRPr="004561D5">
        <w:rPr>
          <w:rFonts w:ascii="Times New Roman" w:hAnsi="Times New Roman"/>
          <w:i/>
          <w:color w:val="000000" w:themeColor="text1"/>
          <w:sz w:val="28"/>
          <w:szCs w:val="28"/>
        </w:rPr>
        <w:t>L’Chaim</w:t>
      </w:r>
      <w:proofErr w:type="spellEnd"/>
      <w:r w:rsidRPr="004561D5">
        <w:rPr>
          <w:rFonts w:ascii="Times New Roman" w:hAnsi="Times New Roman"/>
          <w:i/>
          <w:color w:val="000000" w:themeColor="text1"/>
          <w:sz w:val="28"/>
          <w:szCs w:val="28"/>
        </w:rPr>
        <w:t xml:space="preserve"> Weekly, a publication of the </w:t>
      </w:r>
      <w:proofErr w:type="spellStart"/>
      <w:r w:rsidRPr="004561D5">
        <w:rPr>
          <w:rFonts w:ascii="Times New Roman" w:hAnsi="Times New Roman"/>
          <w:i/>
          <w:color w:val="000000" w:themeColor="text1"/>
          <w:sz w:val="28"/>
          <w:szCs w:val="28"/>
        </w:rPr>
        <w:t>Lubavitch</w:t>
      </w:r>
      <w:proofErr w:type="spellEnd"/>
      <w:r w:rsidRPr="004561D5">
        <w:rPr>
          <w:rFonts w:ascii="Times New Roman" w:hAnsi="Times New Roman"/>
          <w:i/>
          <w:color w:val="000000" w:themeColor="text1"/>
          <w:sz w:val="28"/>
          <w:szCs w:val="28"/>
        </w:rPr>
        <w:t xml:space="preserve"> Youth Organization.</w:t>
      </w:r>
      <w:proofErr w:type="gramEnd"/>
      <w:r w:rsidRPr="004561D5">
        <w:rPr>
          <w:rFonts w:ascii="Times New Roman" w:hAnsi="Times New Roman"/>
          <w:i/>
          <w:color w:val="000000" w:themeColor="text1"/>
          <w:sz w:val="28"/>
          <w:szCs w:val="28"/>
        </w:rPr>
        <w:t xml:space="preserve"> </w:t>
      </w:r>
      <w:proofErr w:type="gramStart"/>
      <w:r w:rsidRPr="004561D5">
        <w:rPr>
          <w:rFonts w:ascii="Times New Roman" w:hAnsi="Times New Roman"/>
          <w:i/>
          <w:color w:val="000000" w:themeColor="text1"/>
          <w:sz w:val="28"/>
          <w:szCs w:val="28"/>
        </w:rPr>
        <w:t xml:space="preserve">Adapted from </w:t>
      </w:r>
      <w:proofErr w:type="spellStart"/>
      <w:r w:rsidR="009B4F04" w:rsidRPr="004561D5">
        <w:rPr>
          <w:rFonts w:ascii="Times New Roman" w:hAnsi="Times New Roman"/>
          <w:i/>
          <w:color w:val="000000" w:themeColor="text1"/>
          <w:sz w:val="28"/>
          <w:szCs w:val="28"/>
        </w:rPr>
        <w:t>Torat</w:t>
      </w:r>
      <w:proofErr w:type="spellEnd"/>
      <w:r w:rsidR="009B4F04" w:rsidRPr="004561D5">
        <w:rPr>
          <w:rFonts w:ascii="Times New Roman" w:hAnsi="Times New Roman"/>
          <w:i/>
          <w:color w:val="000000" w:themeColor="text1"/>
          <w:sz w:val="28"/>
          <w:szCs w:val="28"/>
        </w:rPr>
        <w:t xml:space="preserve"> Menachem, Vol. 1 of the </w:t>
      </w:r>
      <w:proofErr w:type="spellStart"/>
      <w:r w:rsidR="009B4F04" w:rsidRPr="004561D5">
        <w:rPr>
          <w:rFonts w:ascii="Times New Roman" w:hAnsi="Times New Roman"/>
          <w:i/>
          <w:color w:val="000000" w:themeColor="text1"/>
          <w:sz w:val="28"/>
          <w:szCs w:val="28"/>
        </w:rPr>
        <w:t>Rebbe</w:t>
      </w:r>
      <w:proofErr w:type="spellEnd"/>
      <w:r w:rsidR="009B4F04" w:rsidRPr="004561D5">
        <w:rPr>
          <w:rFonts w:ascii="Times New Roman" w:hAnsi="Times New Roman"/>
          <w:i/>
          <w:color w:val="000000" w:themeColor="text1"/>
          <w:sz w:val="28"/>
          <w:szCs w:val="28"/>
        </w:rPr>
        <w:t>.</w:t>
      </w:r>
      <w:proofErr w:type="gramEnd"/>
    </w:p>
    <w:p w:rsidR="004561D5" w:rsidRDefault="004561D5" w:rsidP="004561D5">
      <w:pPr>
        <w:pStyle w:val="NoSpacing"/>
        <w:jc w:val="both"/>
        <w:rPr>
          <w:rFonts w:ascii="Times New Roman" w:hAnsi="Times New Roman"/>
          <w:color w:val="000000" w:themeColor="text1"/>
          <w:sz w:val="28"/>
          <w:szCs w:val="28"/>
        </w:rPr>
      </w:pPr>
    </w:p>
    <w:p w:rsidR="004561D5" w:rsidRPr="001758F3" w:rsidRDefault="001758F3" w:rsidP="001758F3">
      <w:pPr>
        <w:pStyle w:val="NoSpacing"/>
        <w:jc w:val="center"/>
        <w:rPr>
          <w:rFonts w:ascii="Times New Roman" w:hAnsi="Times New Roman"/>
          <w:b/>
          <w:color w:val="000000" w:themeColor="text1"/>
          <w:sz w:val="72"/>
          <w:szCs w:val="72"/>
        </w:rPr>
      </w:pPr>
      <w:r w:rsidRPr="001758F3">
        <w:rPr>
          <w:rFonts w:ascii="Times New Roman" w:hAnsi="Times New Roman"/>
          <w:b/>
          <w:color w:val="000000" w:themeColor="text1"/>
          <w:sz w:val="72"/>
          <w:szCs w:val="72"/>
        </w:rPr>
        <w:t>The Firstborn’s Birthrights</w:t>
      </w:r>
    </w:p>
    <w:p w:rsidR="001758F3" w:rsidRPr="001758F3" w:rsidRDefault="001758F3" w:rsidP="004561D5">
      <w:pPr>
        <w:pStyle w:val="NoSpacing"/>
        <w:jc w:val="both"/>
        <w:rPr>
          <w:rFonts w:ascii="Times New Roman" w:hAnsi="Times New Roman"/>
          <w:color w:val="000000" w:themeColor="text1"/>
          <w:sz w:val="28"/>
          <w:szCs w:val="28"/>
        </w:rPr>
      </w:pPr>
    </w:p>
    <w:p w:rsidR="001758F3" w:rsidRDefault="001758F3"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61D5" w:rsidRPr="001758F3">
        <w:rPr>
          <w:rFonts w:ascii="Times New Roman" w:hAnsi="Times New Roman"/>
          <w:color w:val="000000" w:themeColor="text1"/>
          <w:sz w:val="28"/>
          <w:szCs w:val="28"/>
        </w:rPr>
        <w:t xml:space="preserve">Yaakov said, 'Sell, as the day, your birthright to me. (25:31) </w:t>
      </w:r>
    </w:p>
    <w:p w:rsidR="001758F3" w:rsidRDefault="001758F3"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61D5" w:rsidRPr="001758F3">
        <w:rPr>
          <w:rFonts w:ascii="Times New Roman" w:hAnsi="Times New Roman"/>
          <w:color w:val="000000" w:themeColor="text1"/>
          <w:sz w:val="28"/>
          <w:szCs w:val="28"/>
        </w:rPr>
        <w:t xml:space="preserve">We read in this week’s </w:t>
      </w:r>
      <w:proofErr w:type="spellStart"/>
      <w:r w:rsidR="004561D5" w:rsidRPr="001758F3">
        <w:rPr>
          <w:rFonts w:ascii="Times New Roman" w:hAnsi="Times New Roman"/>
          <w:color w:val="000000" w:themeColor="text1"/>
          <w:sz w:val="28"/>
          <w:szCs w:val="28"/>
        </w:rPr>
        <w:t>parashah</w:t>
      </w:r>
      <w:proofErr w:type="spellEnd"/>
      <w:r w:rsidR="004561D5" w:rsidRPr="001758F3">
        <w:rPr>
          <w:rFonts w:ascii="Times New Roman" w:hAnsi="Times New Roman"/>
          <w:color w:val="000000" w:themeColor="text1"/>
          <w:sz w:val="28"/>
          <w:szCs w:val="28"/>
        </w:rPr>
        <w:t xml:space="preserve"> how Yaakov wrested the rights of the </w:t>
      </w:r>
      <w:proofErr w:type="spellStart"/>
      <w:r w:rsidR="004561D5" w:rsidRPr="001758F3">
        <w:rPr>
          <w:rFonts w:ascii="Times New Roman" w:hAnsi="Times New Roman"/>
          <w:color w:val="000000" w:themeColor="text1"/>
          <w:sz w:val="28"/>
          <w:szCs w:val="28"/>
        </w:rPr>
        <w:t>bechorah</w:t>
      </w:r>
      <w:proofErr w:type="spellEnd"/>
      <w:r w:rsidR="004561D5" w:rsidRPr="001758F3">
        <w:rPr>
          <w:rFonts w:ascii="Times New Roman" w:hAnsi="Times New Roman"/>
          <w:color w:val="000000" w:themeColor="text1"/>
          <w:sz w:val="28"/>
          <w:szCs w:val="28"/>
        </w:rPr>
        <w:t xml:space="preserve">/ birthright from </w:t>
      </w:r>
      <w:proofErr w:type="spellStart"/>
      <w:r w:rsidR="004561D5" w:rsidRPr="001758F3">
        <w:rPr>
          <w:rFonts w:ascii="Times New Roman" w:hAnsi="Times New Roman"/>
          <w:color w:val="000000" w:themeColor="text1"/>
          <w:sz w:val="28"/>
          <w:szCs w:val="28"/>
        </w:rPr>
        <w:t>Esav</w:t>
      </w:r>
      <w:proofErr w:type="spellEnd"/>
      <w:r w:rsidR="004561D5" w:rsidRPr="001758F3">
        <w:rPr>
          <w:rFonts w:ascii="Times New Roman" w:hAnsi="Times New Roman"/>
          <w:color w:val="000000" w:themeColor="text1"/>
          <w:sz w:val="28"/>
          <w:szCs w:val="28"/>
        </w:rPr>
        <w:t xml:space="preserve">. The </w:t>
      </w:r>
      <w:proofErr w:type="gramStart"/>
      <w:r w:rsidR="004561D5" w:rsidRPr="001758F3">
        <w:rPr>
          <w:rFonts w:ascii="Times New Roman" w:hAnsi="Times New Roman"/>
          <w:color w:val="000000" w:themeColor="text1"/>
          <w:sz w:val="28"/>
          <w:szCs w:val="28"/>
        </w:rPr>
        <w:t>midrash</w:t>
      </w:r>
      <w:proofErr w:type="gramEnd"/>
      <w:r w:rsidR="004561D5" w:rsidRPr="001758F3">
        <w:rPr>
          <w:rFonts w:ascii="Times New Roman" w:hAnsi="Times New Roman"/>
          <w:color w:val="000000" w:themeColor="text1"/>
          <w:sz w:val="28"/>
          <w:szCs w:val="28"/>
        </w:rPr>
        <w:t xml:space="preserve"> says that Yaakov used his Torah knowledge to accomplish this. How so? </w:t>
      </w:r>
    </w:p>
    <w:p w:rsidR="001758F3" w:rsidRDefault="001758F3"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61D5" w:rsidRPr="001758F3">
        <w:rPr>
          <w:rFonts w:ascii="Times New Roman" w:hAnsi="Times New Roman"/>
          <w:color w:val="000000" w:themeColor="text1"/>
          <w:sz w:val="28"/>
          <w:szCs w:val="28"/>
        </w:rPr>
        <w:t xml:space="preserve">R’ Avraham </w:t>
      </w:r>
      <w:proofErr w:type="spellStart"/>
      <w:r w:rsidR="004561D5" w:rsidRPr="001758F3">
        <w:rPr>
          <w:rFonts w:ascii="Times New Roman" w:hAnsi="Times New Roman"/>
          <w:color w:val="000000" w:themeColor="text1"/>
          <w:sz w:val="28"/>
          <w:szCs w:val="28"/>
        </w:rPr>
        <w:t>Abuchatzeirah</w:t>
      </w:r>
      <w:proofErr w:type="spellEnd"/>
      <w:r w:rsidR="004561D5" w:rsidRPr="001758F3">
        <w:rPr>
          <w:rFonts w:ascii="Times New Roman" w:hAnsi="Times New Roman"/>
          <w:color w:val="000000" w:themeColor="text1"/>
          <w:sz w:val="28"/>
          <w:szCs w:val="28"/>
        </w:rPr>
        <w:t xml:space="preserve"> </w:t>
      </w:r>
      <w:proofErr w:type="spellStart"/>
      <w:r w:rsidR="004561D5" w:rsidRPr="001758F3">
        <w:rPr>
          <w:rFonts w:ascii="Times New Roman" w:hAnsi="Times New Roman"/>
          <w:color w:val="000000" w:themeColor="text1"/>
          <w:sz w:val="28"/>
          <w:szCs w:val="28"/>
        </w:rPr>
        <w:t>z”l</w:t>
      </w:r>
      <w:proofErr w:type="spellEnd"/>
      <w:r w:rsidR="004561D5" w:rsidRPr="001758F3">
        <w:rPr>
          <w:rFonts w:ascii="Times New Roman" w:hAnsi="Times New Roman"/>
          <w:color w:val="000000" w:themeColor="text1"/>
          <w:sz w:val="28"/>
          <w:szCs w:val="28"/>
        </w:rPr>
        <w:t xml:space="preserve"> (20th century) explains as follows: </w:t>
      </w:r>
    </w:p>
    <w:p w:rsidR="001758F3" w:rsidRDefault="001758F3"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61D5" w:rsidRPr="001758F3">
        <w:rPr>
          <w:rFonts w:ascii="Times New Roman" w:hAnsi="Times New Roman"/>
          <w:color w:val="000000" w:themeColor="text1"/>
          <w:sz w:val="28"/>
          <w:szCs w:val="28"/>
        </w:rPr>
        <w:t xml:space="preserve">Another </w:t>
      </w:r>
      <w:proofErr w:type="gramStart"/>
      <w:r w:rsidR="004561D5" w:rsidRPr="001758F3">
        <w:rPr>
          <w:rFonts w:ascii="Times New Roman" w:hAnsi="Times New Roman"/>
          <w:color w:val="000000" w:themeColor="text1"/>
          <w:sz w:val="28"/>
          <w:szCs w:val="28"/>
        </w:rPr>
        <w:t>midrash</w:t>
      </w:r>
      <w:proofErr w:type="gramEnd"/>
      <w:r w:rsidR="004561D5" w:rsidRPr="001758F3">
        <w:rPr>
          <w:rFonts w:ascii="Times New Roman" w:hAnsi="Times New Roman"/>
          <w:color w:val="000000" w:themeColor="text1"/>
          <w:sz w:val="28"/>
          <w:szCs w:val="28"/>
        </w:rPr>
        <w:t xml:space="preserve"> says, “Why did Yaakov risk his life for the birthright? He saw that the s</w:t>
      </w:r>
      <w:r>
        <w:rPr>
          <w:rFonts w:ascii="Times New Roman" w:hAnsi="Times New Roman"/>
          <w:color w:val="000000" w:themeColor="text1"/>
          <w:sz w:val="28"/>
          <w:szCs w:val="28"/>
        </w:rPr>
        <w:t>acrificial service in the then-</w:t>
      </w:r>
      <w:r w:rsidR="004561D5" w:rsidRPr="001758F3">
        <w:rPr>
          <w:rFonts w:ascii="Times New Roman" w:hAnsi="Times New Roman"/>
          <w:color w:val="000000" w:themeColor="text1"/>
          <w:sz w:val="28"/>
          <w:szCs w:val="28"/>
        </w:rPr>
        <w:t xml:space="preserve">future </w:t>
      </w:r>
      <w:proofErr w:type="spellStart"/>
      <w:r w:rsidR="004561D5" w:rsidRPr="001758F3">
        <w:rPr>
          <w:rFonts w:ascii="Times New Roman" w:hAnsi="Times New Roman"/>
          <w:color w:val="000000" w:themeColor="text1"/>
          <w:sz w:val="28"/>
          <w:szCs w:val="28"/>
        </w:rPr>
        <w:t>mishkan</w:t>
      </w:r>
      <w:proofErr w:type="spellEnd"/>
      <w:r w:rsidR="004561D5" w:rsidRPr="001758F3">
        <w:rPr>
          <w:rFonts w:ascii="Times New Roman" w:hAnsi="Times New Roman"/>
          <w:color w:val="000000" w:themeColor="text1"/>
          <w:sz w:val="28"/>
          <w:szCs w:val="28"/>
        </w:rPr>
        <w:t xml:space="preserve"> would initially be performed by the firstborn and later would be transferred to the </w:t>
      </w:r>
      <w:proofErr w:type="spellStart"/>
      <w:r w:rsidR="004561D5" w:rsidRPr="001758F3">
        <w:rPr>
          <w:rFonts w:ascii="Times New Roman" w:hAnsi="Times New Roman"/>
          <w:color w:val="000000" w:themeColor="text1"/>
          <w:sz w:val="28"/>
          <w:szCs w:val="28"/>
        </w:rPr>
        <w:t>kohanim</w:t>
      </w:r>
      <w:proofErr w:type="spellEnd"/>
      <w:r w:rsidR="004561D5" w:rsidRPr="001758F3">
        <w:rPr>
          <w:rFonts w:ascii="Times New Roman" w:hAnsi="Times New Roman"/>
          <w:color w:val="000000" w:themeColor="text1"/>
          <w:sz w:val="28"/>
          <w:szCs w:val="28"/>
        </w:rPr>
        <w:t xml:space="preserve">.” </w:t>
      </w:r>
    </w:p>
    <w:p w:rsidR="001758F3" w:rsidRDefault="001758F3"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61D5" w:rsidRPr="001758F3">
        <w:rPr>
          <w:rFonts w:ascii="Times New Roman" w:hAnsi="Times New Roman"/>
          <w:color w:val="000000" w:themeColor="text1"/>
          <w:sz w:val="28"/>
          <w:szCs w:val="28"/>
        </w:rPr>
        <w:t xml:space="preserve">Yaakov learned from this that a firstborn can lose his rights, something which is not intuitively apparent. Why did the firstborn of the Exodus generation </w:t>
      </w:r>
      <w:r w:rsidR="004561D5" w:rsidRPr="001758F3">
        <w:rPr>
          <w:rFonts w:ascii="Times New Roman" w:hAnsi="Times New Roman"/>
          <w:color w:val="000000" w:themeColor="text1"/>
          <w:sz w:val="28"/>
          <w:szCs w:val="28"/>
        </w:rPr>
        <w:lastRenderedPageBreak/>
        <w:t>lose their rights? Because of the sins associated with the golden calf, i.e., idolatry and murder. (</w:t>
      </w:r>
      <w:proofErr w:type="spellStart"/>
      <w:r w:rsidR="004561D5" w:rsidRPr="001758F3">
        <w:rPr>
          <w:rFonts w:ascii="Times New Roman" w:hAnsi="Times New Roman"/>
          <w:color w:val="000000" w:themeColor="text1"/>
          <w:sz w:val="28"/>
          <w:szCs w:val="28"/>
        </w:rPr>
        <w:t>Bnei</w:t>
      </w:r>
      <w:proofErr w:type="spellEnd"/>
      <w:r w:rsidR="004561D5" w:rsidRPr="001758F3">
        <w:rPr>
          <w:rFonts w:ascii="Times New Roman" w:hAnsi="Times New Roman"/>
          <w:color w:val="000000" w:themeColor="text1"/>
          <w:sz w:val="28"/>
          <w:szCs w:val="28"/>
        </w:rPr>
        <w:t xml:space="preserve"> Yisrael killed Chur, who had rebuked them.) </w:t>
      </w:r>
    </w:p>
    <w:p w:rsidR="001758F3" w:rsidRDefault="001758F3" w:rsidP="004561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561D5" w:rsidRPr="001758F3">
        <w:rPr>
          <w:rFonts w:ascii="Times New Roman" w:hAnsi="Times New Roman"/>
          <w:color w:val="000000" w:themeColor="text1"/>
          <w:sz w:val="28"/>
          <w:szCs w:val="28"/>
        </w:rPr>
        <w:t xml:space="preserve">Chazal say that on the day that </w:t>
      </w:r>
      <w:proofErr w:type="spellStart"/>
      <w:r w:rsidR="004561D5" w:rsidRPr="001758F3">
        <w:rPr>
          <w:rFonts w:ascii="Times New Roman" w:hAnsi="Times New Roman"/>
          <w:color w:val="000000" w:themeColor="text1"/>
          <w:sz w:val="28"/>
          <w:szCs w:val="28"/>
        </w:rPr>
        <w:t>Esav</w:t>
      </w:r>
      <w:proofErr w:type="spellEnd"/>
      <w:r w:rsidR="004561D5" w:rsidRPr="001758F3">
        <w:rPr>
          <w:rFonts w:ascii="Times New Roman" w:hAnsi="Times New Roman"/>
          <w:color w:val="000000" w:themeColor="text1"/>
          <w:sz w:val="28"/>
          <w:szCs w:val="28"/>
        </w:rPr>
        <w:t xml:space="preserve"> sold the birthright to Yaakov, </w:t>
      </w:r>
      <w:proofErr w:type="spellStart"/>
      <w:r w:rsidR="004561D5" w:rsidRPr="001758F3">
        <w:rPr>
          <w:rFonts w:ascii="Times New Roman" w:hAnsi="Times New Roman"/>
          <w:color w:val="000000" w:themeColor="text1"/>
          <w:sz w:val="28"/>
          <w:szCs w:val="28"/>
        </w:rPr>
        <w:t>Esav</w:t>
      </w:r>
      <w:proofErr w:type="spellEnd"/>
      <w:r w:rsidR="004561D5" w:rsidRPr="001758F3">
        <w:rPr>
          <w:rFonts w:ascii="Times New Roman" w:hAnsi="Times New Roman"/>
          <w:color w:val="000000" w:themeColor="text1"/>
          <w:sz w:val="28"/>
          <w:szCs w:val="28"/>
        </w:rPr>
        <w:t xml:space="preserve"> committed those very same sins – he denied the existence of G-d and he murdered Nimrod. If so, </w:t>
      </w:r>
      <w:proofErr w:type="spellStart"/>
      <w:r w:rsidR="004561D5" w:rsidRPr="001758F3">
        <w:rPr>
          <w:rFonts w:ascii="Times New Roman" w:hAnsi="Times New Roman"/>
          <w:color w:val="000000" w:themeColor="text1"/>
          <w:sz w:val="28"/>
          <w:szCs w:val="28"/>
        </w:rPr>
        <w:t>Esav</w:t>
      </w:r>
      <w:proofErr w:type="spellEnd"/>
      <w:r w:rsidR="004561D5" w:rsidRPr="001758F3">
        <w:rPr>
          <w:rFonts w:ascii="Times New Roman" w:hAnsi="Times New Roman"/>
          <w:color w:val="000000" w:themeColor="text1"/>
          <w:sz w:val="28"/>
          <w:szCs w:val="28"/>
        </w:rPr>
        <w:t xml:space="preserve">, like the firstborn of the future, had forfeited his rights. This is what the above </w:t>
      </w:r>
      <w:proofErr w:type="gramStart"/>
      <w:r w:rsidR="004561D5" w:rsidRPr="001758F3">
        <w:rPr>
          <w:rFonts w:ascii="Times New Roman" w:hAnsi="Times New Roman"/>
          <w:color w:val="000000" w:themeColor="text1"/>
          <w:sz w:val="28"/>
          <w:szCs w:val="28"/>
        </w:rPr>
        <w:t>midrash</w:t>
      </w:r>
      <w:proofErr w:type="gramEnd"/>
      <w:r w:rsidR="004561D5" w:rsidRPr="001758F3">
        <w:rPr>
          <w:rFonts w:ascii="Times New Roman" w:hAnsi="Times New Roman"/>
          <w:color w:val="000000" w:themeColor="text1"/>
          <w:sz w:val="28"/>
          <w:szCs w:val="28"/>
        </w:rPr>
        <w:t xml:space="preserve"> means: Yaakov used his Torah knowledge to recognize that the prerogatives of the birthright were transferrable if the firstborn sinned. (</w:t>
      </w:r>
      <w:proofErr w:type="spellStart"/>
      <w:r w:rsidR="004561D5" w:rsidRPr="001758F3">
        <w:rPr>
          <w:rFonts w:ascii="Times New Roman" w:hAnsi="Times New Roman"/>
          <w:color w:val="000000" w:themeColor="text1"/>
          <w:sz w:val="28"/>
          <w:szCs w:val="28"/>
        </w:rPr>
        <w:t>Toldot</w:t>
      </w:r>
      <w:proofErr w:type="spellEnd"/>
      <w:r w:rsidR="004561D5" w:rsidRPr="001758F3">
        <w:rPr>
          <w:rFonts w:ascii="Times New Roman" w:hAnsi="Times New Roman"/>
          <w:color w:val="000000" w:themeColor="text1"/>
          <w:sz w:val="28"/>
          <w:szCs w:val="28"/>
        </w:rPr>
        <w:t xml:space="preserve"> Avraham) </w:t>
      </w:r>
    </w:p>
    <w:p w:rsidR="001758F3" w:rsidRDefault="001758F3" w:rsidP="004561D5">
      <w:pPr>
        <w:pStyle w:val="NoSpacing"/>
        <w:jc w:val="both"/>
        <w:rPr>
          <w:rFonts w:ascii="Times New Roman" w:hAnsi="Times New Roman"/>
          <w:color w:val="000000" w:themeColor="text1"/>
          <w:sz w:val="28"/>
          <w:szCs w:val="28"/>
        </w:rPr>
      </w:pPr>
    </w:p>
    <w:p w:rsidR="001758F3" w:rsidRDefault="001758F3" w:rsidP="004561D5">
      <w:pPr>
        <w:pStyle w:val="NoSpacing"/>
        <w:jc w:val="both"/>
        <w:rPr>
          <w:rFonts w:ascii="Times New Roman" w:hAnsi="Times New Roman"/>
          <w:i/>
          <w:color w:val="000000" w:themeColor="text1"/>
          <w:sz w:val="28"/>
          <w:szCs w:val="28"/>
        </w:rPr>
      </w:pPr>
      <w:r w:rsidRPr="001758F3">
        <w:rPr>
          <w:rFonts w:ascii="Times New Roman" w:hAnsi="Times New Roman"/>
          <w:i/>
          <w:color w:val="000000" w:themeColor="text1"/>
          <w:sz w:val="28"/>
          <w:szCs w:val="28"/>
        </w:rPr>
        <w:t xml:space="preserve">Reprinted from the </w:t>
      </w:r>
      <w:proofErr w:type="spellStart"/>
      <w:r w:rsidRPr="001758F3">
        <w:rPr>
          <w:rFonts w:ascii="Times New Roman" w:hAnsi="Times New Roman"/>
          <w:i/>
          <w:color w:val="000000" w:themeColor="text1"/>
          <w:sz w:val="28"/>
          <w:szCs w:val="28"/>
        </w:rPr>
        <w:t>Parshat</w:t>
      </w:r>
      <w:proofErr w:type="spellEnd"/>
      <w:r w:rsidRPr="001758F3">
        <w:rPr>
          <w:rFonts w:ascii="Times New Roman" w:hAnsi="Times New Roman"/>
          <w:i/>
          <w:color w:val="000000" w:themeColor="text1"/>
          <w:sz w:val="28"/>
          <w:szCs w:val="28"/>
        </w:rPr>
        <w:t xml:space="preserve"> </w:t>
      </w:r>
      <w:proofErr w:type="spellStart"/>
      <w:r w:rsidRPr="001758F3">
        <w:rPr>
          <w:rFonts w:ascii="Times New Roman" w:hAnsi="Times New Roman"/>
          <w:i/>
          <w:color w:val="000000" w:themeColor="text1"/>
          <w:sz w:val="28"/>
          <w:szCs w:val="28"/>
        </w:rPr>
        <w:t>Toldos</w:t>
      </w:r>
      <w:proofErr w:type="spellEnd"/>
      <w:r w:rsidRPr="001758F3">
        <w:rPr>
          <w:rFonts w:ascii="Times New Roman" w:hAnsi="Times New Roman"/>
          <w:i/>
          <w:color w:val="000000" w:themeColor="text1"/>
          <w:sz w:val="28"/>
          <w:szCs w:val="28"/>
        </w:rPr>
        <w:t xml:space="preserve"> 5781 email of </w:t>
      </w:r>
      <w:proofErr w:type="spellStart"/>
      <w:r w:rsidRPr="001758F3">
        <w:rPr>
          <w:rFonts w:ascii="Times New Roman" w:hAnsi="Times New Roman"/>
          <w:i/>
          <w:color w:val="000000" w:themeColor="text1"/>
          <w:sz w:val="28"/>
          <w:szCs w:val="28"/>
        </w:rPr>
        <w:t>whY</w:t>
      </w:r>
      <w:proofErr w:type="spellEnd"/>
      <w:r w:rsidRPr="001758F3">
        <w:rPr>
          <w:rFonts w:ascii="Times New Roman" w:hAnsi="Times New Roman"/>
          <w:i/>
          <w:color w:val="000000" w:themeColor="text1"/>
          <w:sz w:val="28"/>
          <w:szCs w:val="28"/>
        </w:rPr>
        <w:t xml:space="preserve"> I Matter </w:t>
      </w:r>
      <w:proofErr w:type="spellStart"/>
      <w:r w:rsidRPr="001758F3">
        <w:rPr>
          <w:rFonts w:ascii="Times New Roman" w:hAnsi="Times New Roman"/>
          <w:i/>
          <w:color w:val="000000" w:themeColor="text1"/>
          <w:sz w:val="28"/>
          <w:szCs w:val="28"/>
        </w:rPr>
        <w:t>parsha</w:t>
      </w:r>
      <w:proofErr w:type="spellEnd"/>
      <w:r w:rsidRPr="001758F3">
        <w:rPr>
          <w:rFonts w:ascii="Times New Roman" w:hAnsi="Times New Roman"/>
          <w:i/>
          <w:color w:val="000000" w:themeColor="text1"/>
          <w:sz w:val="28"/>
          <w:szCs w:val="28"/>
        </w:rPr>
        <w:t xml:space="preserve"> sheet of the Young Israel of </w:t>
      </w:r>
      <w:proofErr w:type="spellStart"/>
      <w:r w:rsidRPr="001758F3">
        <w:rPr>
          <w:rFonts w:ascii="Times New Roman" w:hAnsi="Times New Roman"/>
          <w:i/>
          <w:color w:val="000000" w:themeColor="text1"/>
          <w:sz w:val="28"/>
          <w:szCs w:val="28"/>
        </w:rPr>
        <w:t>Midwood</w:t>
      </w:r>
      <w:proofErr w:type="spellEnd"/>
      <w:r w:rsidRPr="001758F3">
        <w:rPr>
          <w:rFonts w:ascii="Times New Roman" w:hAnsi="Times New Roman"/>
          <w:i/>
          <w:color w:val="000000" w:themeColor="text1"/>
          <w:sz w:val="28"/>
          <w:szCs w:val="28"/>
        </w:rPr>
        <w:t xml:space="preserve"> (Brooklyn) edited by R’ </w:t>
      </w:r>
      <w:proofErr w:type="spellStart"/>
      <w:r w:rsidRPr="001758F3">
        <w:rPr>
          <w:rFonts w:ascii="Times New Roman" w:hAnsi="Times New Roman"/>
          <w:i/>
          <w:color w:val="000000" w:themeColor="text1"/>
          <w:sz w:val="28"/>
          <w:szCs w:val="28"/>
        </w:rPr>
        <w:t>Yedidye</w:t>
      </w:r>
      <w:proofErr w:type="spellEnd"/>
      <w:r w:rsidRPr="001758F3">
        <w:rPr>
          <w:rFonts w:ascii="Times New Roman" w:hAnsi="Times New Roman"/>
          <w:i/>
          <w:color w:val="000000" w:themeColor="text1"/>
          <w:sz w:val="28"/>
          <w:szCs w:val="28"/>
        </w:rPr>
        <w:t xml:space="preserve"> </w:t>
      </w:r>
      <w:proofErr w:type="spellStart"/>
      <w:r w:rsidRPr="001758F3">
        <w:rPr>
          <w:rFonts w:ascii="Times New Roman" w:hAnsi="Times New Roman"/>
          <w:i/>
          <w:color w:val="000000" w:themeColor="text1"/>
          <w:sz w:val="28"/>
          <w:szCs w:val="28"/>
        </w:rPr>
        <w:t>Hirtenfeld</w:t>
      </w:r>
      <w:proofErr w:type="spellEnd"/>
      <w:r w:rsidRPr="001758F3">
        <w:rPr>
          <w:rFonts w:ascii="Times New Roman" w:hAnsi="Times New Roman"/>
          <w:i/>
          <w:color w:val="000000" w:themeColor="text1"/>
          <w:sz w:val="28"/>
          <w:szCs w:val="28"/>
        </w:rPr>
        <w:t>.</w:t>
      </w:r>
    </w:p>
    <w:p w:rsidR="001758F3" w:rsidRDefault="001758F3" w:rsidP="004561D5">
      <w:pPr>
        <w:pStyle w:val="NoSpacing"/>
        <w:jc w:val="both"/>
        <w:rPr>
          <w:rFonts w:ascii="Times New Roman" w:hAnsi="Times New Roman"/>
          <w:i/>
          <w:color w:val="000000" w:themeColor="text1"/>
          <w:sz w:val="28"/>
          <w:szCs w:val="28"/>
        </w:rPr>
      </w:pPr>
    </w:p>
    <w:p w:rsidR="001758F3" w:rsidRPr="00357E0F" w:rsidRDefault="00357E0F" w:rsidP="00357E0F">
      <w:pPr>
        <w:pStyle w:val="NoSpacing"/>
        <w:jc w:val="center"/>
        <w:rPr>
          <w:rFonts w:ascii="Times New Roman" w:hAnsi="Times New Roman"/>
          <w:b/>
          <w:color w:val="000000" w:themeColor="text1"/>
          <w:sz w:val="72"/>
          <w:szCs w:val="72"/>
        </w:rPr>
      </w:pPr>
      <w:r w:rsidRPr="00357E0F">
        <w:rPr>
          <w:rFonts w:ascii="Times New Roman" w:hAnsi="Times New Roman"/>
          <w:b/>
          <w:color w:val="000000" w:themeColor="text1"/>
          <w:sz w:val="72"/>
          <w:szCs w:val="72"/>
        </w:rPr>
        <w:t xml:space="preserve">Rabbi </w:t>
      </w:r>
      <w:proofErr w:type="spellStart"/>
      <w:r w:rsidRPr="00357E0F">
        <w:rPr>
          <w:rFonts w:ascii="Times New Roman" w:hAnsi="Times New Roman"/>
          <w:b/>
          <w:color w:val="000000" w:themeColor="text1"/>
          <w:sz w:val="72"/>
          <w:szCs w:val="72"/>
        </w:rPr>
        <w:t>Dovid</w:t>
      </w:r>
      <w:proofErr w:type="spellEnd"/>
      <w:r w:rsidRPr="00357E0F">
        <w:rPr>
          <w:rFonts w:ascii="Times New Roman" w:hAnsi="Times New Roman"/>
          <w:b/>
          <w:color w:val="000000" w:themeColor="text1"/>
          <w:sz w:val="72"/>
          <w:szCs w:val="72"/>
        </w:rPr>
        <w:t xml:space="preserve"> Feinstein, Renowned Jewish Legal Authority, D</w:t>
      </w:r>
      <w:r w:rsidR="001758F3" w:rsidRPr="00357E0F">
        <w:rPr>
          <w:rFonts w:ascii="Times New Roman" w:hAnsi="Times New Roman"/>
          <w:b/>
          <w:color w:val="000000" w:themeColor="text1"/>
          <w:sz w:val="72"/>
          <w:szCs w:val="72"/>
        </w:rPr>
        <w:t>ies at 91</w:t>
      </w:r>
    </w:p>
    <w:p w:rsidR="00357E0F" w:rsidRPr="00357E0F" w:rsidRDefault="00357E0F" w:rsidP="00357E0F">
      <w:pPr>
        <w:pStyle w:val="NoSpacing"/>
        <w:jc w:val="center"/>
        <w:rPr>
          <w:rFonts w:ascii="Times New Roman" w:hAnsi="Times New Roman"/>
          <w:b/>
          <w:color w:val="000000" w:themeColor="text1"/>
          <w:sz w:val="36"/>
          <w:szCs w:val="36"/>
        </w:rPr>
      </w:pPr>
      <w:r w:rsidRPr="00357E0F">
        <w:rPr>
          <w:rFonts w:ascii="Times New Roman" w:hAnsi="Times New Roman"/>
          <w:b/>
          <w:color w:val="000000" w:themeColor="text1"/>
          <w:sz w:val="36"/>
          <w:szCs w:val="36"/>
        </w:rPr>
        <w:t>By Shira Hanau</w:t>
      </w:r>
    </w:p>
    <w:p w:rsidR="00357E0F" w:rsidRPr="00357E0F" w:rsidRDefault="00357E0F" w:rsidP="00357E0F">
      <w:pPr>
        <w:pStyle w:val="NoSpacing"/>
        <w:jc w:val="both"/>
        <w:rPr>
          <w:rFonts w:ascii="Times New Roman" w:hAnsi="Times New Roman"/>
          <w:color w:val="000000" w:themeColor="text1"/>
          <w:sz w:val="28"/>
          <w:szCs w:val="28"/>
        </w:rPr>
      </w:pPr>
    </w:p>
    <w:p w:rsidR="001758F3" w:rsidRPr="00357E0F" w:rsidRDefault="00357E0F" w:rsidP="00357E0F">
      <w:pPr>
        <w:pStyle w:val="NoSpacing"/>
        <w:jc w:val="center"/>
        <w:rPr>
          <w:rFonts w:ascii="Times New Roman" w:hAnsi="Times New Roman"/>
          <w:color w:val="000000" w:themeColor="text1"/>
          <w:sz w:val="28"/>
          <w:szCs w:val="28"/>
        </w:rPr>
      </w:pPr>
      <w:r w:rsidRPr="00357E0F">
        <w:rPr>
          <w:rFonts w:ascii="Times New Roman" w:hAnsi="Times New Roman"/>
          <w:noProof/>
          <w:color w:val="000000" w:themeColor="text1"/>
          <w:sz w:val="28"/>
          <w:szCs w:val="28"/>
        </w:rPr>
        <w:drawing>
          <wp:inline distT="0" distB="0" distL="0" distR="0" wp14:anchorId="09958553" wp14:editId="4828827D">
            <wp:extent cx="2399887" cy="29908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99887" cy="2990850"/>
                    </a:xfrm>
                    <a:prstGeom prst="rect">
                      <a:avLst/>
                    </a:prstGeom>
                  </pic:spPr>
                </pic:pic>
              </a:graphicData>
            </a:graphic>
          </wp:inline>
        </w:drawing>
      </w:r>
    </w:p>
    <w:p w:rsidR="001758F3" w:rsidRPr="00357E0F" w:rsidRDefault="001758F3" w:rsidP="00357E0F">
      <w:pPr>
        <w:pStyle w:val="NoSpacing"/>
        <w:jc w:val="both"/>
        <w:rPr>
          <w:rFonts w:ascii="Times New Roman" w:hAnsi="Times New Roman"/>
          <w:b/>
          <w:color w:val="000000" w:themeColor="text1"/>
          <w:sz w:val="28"/>
          <w:szCs w:val="28"/>
        </w:rPr>
      </w:pPr>
      <w:r w:rsidRPr="00357E0F">
        <w:rPr>
          <w:rFonts w:ascii="Times New Roman" w:hAnsi="Times New Roman"/>
          <w:b/>
          <w:color w:val="000000" w:themeColor="text1"/>
          <w:sz w:val="28"/>
          <w:szCs w:val="28"/>
        </w:rPr>
        <w:t xml:space="preserve">Rabbi </w:t>
      </w:r>
      <w:proofErr w:type="spellStart"/>
      <w:r w:rsidRPr="00357E0F">
        <w:rPr>
          <w:rFonts w:ascii="Times New Roman" w:hAnsi="Times New Roman"/>
          <w:b/>
          <w:color w:val="000000" w:themeColor="text1"/>
          <w:sz w:val="28"/>
          <w:szCs w:val="28"/>
        </w:rPr>
        <w:t>Dovid</w:t>
      </w:r>
      <w:proofErr w:type="spellEnd"/>
      <w:r w:rsidRPr="00357E0F">
        <w:rPr>
          <w:rFonts w:ascii="Times New Roman" w:hAnsi="Times New Roman"/>
          <w:b/>
          <w:color w:val="000000" w:themeColor="text1"/>
          <w:sz w:val="28"/>
          <w:szCs w:val="28"/>
        </w:rPr>
        <w:t xml:space="preserve"> Feinstein led the </w:t>
      </w:r>
      <w:proofErr w:type="spellStart"/>
      <w:r w:rsidRPr="00357E0F">
        <w:rPr>
          <w:rFonts w:ascii="Times New Roman" w:hAnsi="Times New Roman"/>
          <w:b/>
          <w:color w:val="000000" w:themeColor="text1"/>
          <w:sz w:val="28"/>
          <w:szCs w:val="28"/>
        </w:rPr>
        <w:t>Mesivtha</w:t>
      </w:r>
      <w:proofErr w:type="spellEnd"/>
      <w:r w:rsidRPr="00357E0F">
        <w:rPr>
          <w:rFonts w:ascii="Times New Roman" w:hAnsi="Times New Roman"/>
          <w:b/>
          <w:color w:val="000000" w:themeColor="text1"/>
          <w:sz w:val="28"/>
          <w:szCs w:val="28"/>
        </w:rPr>
        <w:t xml:space="preserve"> </w:t>
      </w:r>
      <w:proofErr w:type="spellStart"/>
      <w:r w:rsidRPr="00357E0F">
        <w:rPr>
          <w:rFonts w:ascii="Times New Roman" w:hAnsi="Times New Roman"/>
          <w:b/>
          <w:color w:val="000000" w:themeColor="text1"/>
          <w:sz w:val="28"/>
          <w:szCs w:val="28"/>
        </w:rPr>
        <w:t>Tiferes</w:t>
      </w:r>
      <w:proofErr w:type="spellEnd"/>
      <w:r w:rsidRPr="00357E0F">
        <w:rPr>
          <w:rFonts w:ascii="Times New Roman" w:hAnsi="Times New Roman"/>
          <w:b/>
          <w:color w:val="000000" w:themeColor="text1"/>
          <w:sz w:val="28"/>
          <w:szCs w:val="28"/>
        </w:rPr>
        <w:t xml:space="preserve"> </w:t>
      </w:r>
      <w:proofErr w:type="spellStart"/>
      <w:r w:rsidRPr="00357E0F">
        <w:rPr>
          <w:rFonts w:ascii="Times New Roman" w:hAnsi="Times New Roman"/>
          <w:b/>
          <w:color w:val="000000" w:themeColor="text1"/>
          <w:sz w:val="28"/>
          <w:szCs w:val="28"/>
        </w:rPr>
        <w:t>Yerushalayim</w:t>
      </w:r>
      <w:proofErr w:type="spellEnd"/>
      <w:r w:rsidRPr="00357E0F">
        <w:rPr>
          <w:rFonts w:ascii="Times New Roman" w:hAnsi="Times New Roman"/>
          <w:b/>
          <w:color w:val="000000" w:themeColor="text1"/>
          <w:sz w:val="28"/>
          <w:szCs w:val="28"/>
        </w:rPr>
        <w:t xml:space="preserve"> yeshiva on the Lower East Side for decades, succeeding his late father. (Courtesy of </w:t>
      </w:r>
      <w:proofErr w:type="spellStart"/>
      <w:r w:rsidRPr="00357E0F">
        <w:rPr>
          <w:rFonts w:ascii="Times New Roman" w:hAnsi="Times New Roman"/>
          <w:b/>
          <w:color w:val="000000" w:themeColor="text1"/>
          <w:sz w:val="28"/>
          <w:szCs w:val="28"/>
        </w:rPr>
        <w:t>Agudath</w:t>
      </w:r>
      <w:proofErr w:type="spellEnd"/>
      <w:r w:rsidRPr="00357E0F">
        <w:rPr>
          <w:rFonts w:ascii="Times New Roman" w:hAnsi="Times New Roman"/>
          <w:b/>
          <w:color w:val="000000" w:themeColor="text1"/>
          <w:sz w:val="28"/>
          <w:szCs w:val="28"/>
        </w:rPr>
        <w:t xml:space="preserve"> Israel)</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758F3" w:rsidRPr="00357E0F">
        <w:rPr>
          <w:rFonts w:ascii="Times New Roman" w:hAnsi="Times New Roman"/>
          <w:color w:val="000000" w:themeColor="text1"/>
          <w:sz w:val="28"/>
          <w:szCs w:val="28"/>
        </w:rPr>
        <w:t>(</w:t>
      </w:r>
      <w:hyperlink r:id="rId15" w:history="1">
        <w:r w:rsidR="001758F3" w:rsidRPr="00357E0F">
          <w:rPr>
            <w:rStyle w:val="Hyperlink"/>
            <w:rFonts w:ascii="Times New Roman" w:hAnsi="Times New Roman"/>
            <w:color w:val="000000" w:themeColor="text1"/>
            <w:sz w:val="28"/>
            <w:szCs w:val="28"/>
            <w:u w:val="none"/>
          </w:rPr>
          <w:t>JTA</w:t>
        </w:r>
      </w:hyperlink>
      <w:r w:rsidR="001758F3" w:rsidRPr="00357E0F">
        <w:rPr>
          <w:rFonts w:ascii="Times New Roman" w:hAnsi="Times New Roman"/>
          <w:color w:val="000000" w:themeColor="text1"/>
          <w:sz w:val="28"/>
          <w:szCs w:val="28"/>
        </w:rPr>
        <w:t xml:space="preserve">) — Rabbi </w:t>
      </w:r>
      <w:proofErr w:type="spellStart"/>
      <w:r w:rsidR="001758F3" w:rsidRPr="00357E0F">
        <w:rPr>
          <w:rFonts w:ascii="Times New Roman" w:hAnsi="Times New Roman"/>
          <w:color w:val="000000" w:themeColor="text1"/>
          <w:sz w:val="28"/>
          <w:szCs w:val="28"/>
        </w:rPr>
        <w:t>Dovid</w:t>
      </w:r>
      <w:proofErr w:type="spellEnd"/>
      <w:r w:rsidR="001758F3" w:rsidRPr="00357E0F">
        <w:rPr>
          <w:rFonts w:ascii="Times New Roman" w:hAnsi="Times New Roman"/>
          <w:color w:val="000000" w:themeColor="text1"/>
          <w:sz w:val="28"/>
          <w:szCs w:val="28"/>
        </w:rPr>
        <w:t xml:space="preserve"> Feinstein, one of the most prominent </w:t>
      </w:r>
      <w:proofErr w:type="spellStart"/>
      <w:r w:rsidR="001758F3" w:rsidRPr="00357E0F">
        <w:rPr>
          <w:rFonts w:ascii="Times New Roman" w:hAnsi="Times New Roman"/>
          <w:color w:val="000000" w:themeColor="text1"/>
          <w:sz w:val="28"/>
          <w:szCs w:val="28"/>
        </w:rPr>
        <w:t>haredi</w:t>
      </w:r>
      <w:proofErr w:type="spellEnd"/>
      <w:r w:rsidR="001758F3" w:rsidRPr="00357E0F">
        <w:rPr>
          <w:rFonts w:ascii="Times New Roman" w:hAnsi="Times New Roman"/>
          <w:color w:val="000000" w:themeColor="text1"/>
          <w:sz w:val="28"/>
          <w:szCs w:val="28"/>
        </w:rPr>
        <w:t xml:space="preserve"> Orthodox rabbis in the United States, has died. He was 91 years old.</w:t>
      </w:r>
    </w:p>
    <w:p w:rsidR="001758F3"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The son of Rabbi Moshe Feinstein, one of the preeminent Jewish legal authorities in the United States for much of the 20th century, Feinstein served as the head of the </w:t>
      </w:r>
      <w:proofErr w:type="spellStart"/>
      <w:r w:rsidR="001758F3" w:rsidRPr="00357E0F">
        <w:rPr>
          <w:rFonts w:ascii="Times New Roman" w:hAnsi="Times New Roman"/>
          <w:color w:val="000000" w:themeColor="text1"/>
          <w:sz w:val="28"/>
          <w:szCs w:val="28"/>
        </w:rPr>
        <w:t>Mesivtha</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Tiferes</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Yerushalayim</w:t>
      </w:r>
      <w:proofErr w:type="spellEnd"/>
      <w:r w:rsidR="001758F3" w:rsidRPr="00357E0F">
        <w:rPr>
          <w:rFonts w:ascii="Times New Roman" w:hAnsi="Times New Roman"/>
          <w:color w:val="000000" w:themeColor="text1"/>
          <w:sz w:val="28"/>
          <w:szCs w:val="28"/>
        </w:rPr>
        <w:t xml:space="preserve"> on Manhattan’s Lower East Side from the time of his father’s death in 1986 until his own passing on Friday. He also served on the </w:t>
      </w:r>
      <w:proofErr w:type="spellStart"/>
      <w:r w:rsidR="001758F3" w:rsidRPr="00357E0F">
        <w:rPr>
          <w:rFonts w:ascii="Times New Roman" w:hAnsi="Times New Roman"/>
          <w:color w:val="000000" w:themeColor="text1"/>
          <w:sz w:val="28"/>
          <w:szCs w:val="28"/>
        </w:rPr>
        <w:t>Moetzes</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Gedolei</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Hatorah</w:t>
      </w:r>
      <w:proofErr w:type="spellEnd"/>
      <w:r w:rsidR="001758F3" w:rsidRPr="00357E0F">
        <w:rPr>
          <w:rFonts w:ascii="Times New Roman" w:hAnsi="Times New Roman"/>
          <w:color w:val="000000" w:themeColor="text1"/>
          <w:sz w:val="28"/>
          <w:szCs w:val="28"/>
        </w:rPr>
        <w:t xml:space="preserve">, the rabbinical council connected to </w:t>
      </w:r>
      <w:proofErr w:type="spellStart"/>
      <w:r w:rsidR="001758F3" w:rsidRPr="00357E0F">
        <w:rPr>
          <w:rFonts w:ascii="Times New Roman" w:hAnsi="Times New Roman"/>
          <w:color w:val="000000" w:themeColor="text1"/>
          <w:sz w:val="28"/>
          <w:szCs w:val="28"/>
        </w:rPr>
        <w:t>Agudath</w:t>
      </w:r>
      <w:proofErr w:type="spellEnd"/>
      <w:r w:rsidR="001758F3" w:rsidRPr="00357E0F">
        <w:rPr>
          <w:rFonts w:ascii="Times New Roman" w:hAnsi="Times New Roman"/>
          <w:color w:val="000000" w:themeColor="text1"/>
          <w:sz w:val="28"/>
          <w:szCs w:val="28"/>
        </w:rPr>
        <w:t xml:space="preserve"> Israel, an umbrella organization representing </w:t>
      </w:r>
      <w:proofErr w:type="spellStart"/>
      <w:r w:rsidR="001758F3" w:rsidRPr="00357E0F">
        <w:rPr>
          <w:rFonts w:ascii="Times New Roman" w:hAnsi="Times New Roman"/>
          <w:color w:val="000000" w:themeColor="text1"/>
          <w:sz w:val="28"/>
          <w:szCs w:val="28"/>
        </w:rPr>
        <w:t>haredi</w:t>
      </w:r>
      <w:proofErr w:type="spellEnd"/>
      <w:r w:rsidR="001758F3" w:rsidRPr="00357E0F">
        <w:rPr>
          <w:rFonts w:ascii="Times New Roman" w:hAnsi="Times New Roman"/>
          <w:color w:val="000000" w:themeColor="text1"/>
          <w:sz w:val="28"/>
          <w:szCs w:val="28"/>
        </w:rPr>
        <w:t>, or ultra-Orthodox, communities.</w:t>
      </w:r>
    </w:p>
    <w:p w:rsidR="00357E0F" w:rsidRDefault="00357E0F" w:rsidP="00357E0F">
      <w:pPr>
        <w:pStyle w:val="NoSpacing"/>
        <w:jc w:val="both"/>
        <w:rPr>
          <w:rFonts w:ascii="Times New Roman" w:hAnsi="Times New Roman"/>
          <w:color w:val="000000" w:themeColor="text1"/>
          <w:sz w:val="28"/>
          <w:szCs w:val="28"/>
        </w:rPr>
      </w:pPr>
    </w:p>
    <w:p w:rsidR="00357E0F" w:rsidRPr="00357E0F" w:rsidRDefault="00357E0F" w:rsidP="00357E0F">
      <w:pPr>
        <w:pStyle w:val="NoSpacing"/>
        <w:jc w:val="center"/>
        <w:rPr>
          <w:rFonts w:ascii="Times New Roman" w:hAnsi="Times New Roman"/>
          <w:b/>
          <w:color w:val="000000" w:themeColor="text1"/>
          <w:sz w:val="28"/>
          <w:szCs w:val="28"/>
        </w:rPr>
      </w:pPr>
      <w:r w:rsidRPr="00357E0F">
        <w:rPr>
          <w:rFonts w:ascii="Times New Roman" w:hAnsi="Times New Roman"/>
          <w:b/>
          <w:color w:val="000000" w:themeColor="text1"/>
          <w:sz w:val="28"/>
          <w:szCs w:val="28"/>
        </w:rPr>
        <w:t>A Dyed-in-the-Wool East Sider</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Though the Orthodox community on the Lower East Side has shrunk over the years as Orthodox communities in Brooklyn and other cities became more prominent, Feinstein continued to be a sought-out Jewish legal authority. </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“He was a dyed-in-the-wool East </w:t>
      </w:r>
      <w:proofErr w:type="spellStart"/>
      <w:r w:rsidR="001758F3" w:rsidRPr="00357E0F">
        <w:rPr>
          <w:rFonts w:ascii="Times New Roman" w:hAnsi="Times New Roman"/>
          <w:color w:val="000000" w:themeColor="text1"/>
          <w:sz w:val="28"/>
          <w:szCs w:val="28"/>
        </w:rPr>
        <w:t>Sider</w:t>
      </w:r>
      <w:proofErr w:type="spellEnd"/>
      <w:r w:rsidR="001758F3" w:rsidRPr="00357E0F">
        <w:rPr>
          <w:rFonts w:ascii="Times New Roman" w:hAnsi="Times New Roman"/>
          <w:color w:val="000000" w:themeColor="text1"/>
          <w:sz w:val="28"/>
          <w:szCs w:val="28"/>
        </w:rPr>
        <w:t xml:space="preserve">. He was very much a man of the neighborhood,” said Jonathan </w:t>
      </w:r>
      <w:proofErr w:type="spellStart"/>
      <w:r w:rsidR="001758F3" w:rsidRPr="00357E0F">
        <w:rPr>
          <w:rFonts w:ascii="Times New Roman" w:hAnsi="Times New Roman"/>
          <w:color w:val="000000" w:themeColor="text1"/>
          <w:sz w:val="28"/>
          <w:szCs w:val="28"/>
        </w:rPr>
        <w:t>Boyarin</w:t>
      </w:r>
      <w:proofErr w:type="spellEnd"/>
      <w:r w:rsidR="001758F3" w:rsidRPr="00357E0F">
        <w:rPr>
          <w:rFonts w:ascii="Times New Roman" w:hAnsi="Times New Roman"/>
          <w:color w:val="000000" w:themeColor="text1"/>
          <w:sz w:val="28"/>
          <w:szCs w:val="28"/>
        </w:rPr>
        <w:t>, a professor of Jewish studies at Cornell University.</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1758F3" w:rsidRPr="00357E0F">
        <w:rPr>
          <w:rFonts w:ascii="Times New Roman" w:hAnsi="Times New Roman"/>
          <w:color w:val="000000" w:themeColor="text1"/>
          <w:sz w:val="28"/>
          <w:szCs w:val="28"/>
        </w:rPr>
        <w:t>Boyarin</w:t>
      </w:r>
      <w:proofErr w:type="spellEnd"/>
      <w:r w:rsidR="001758F3" w:rsidRPr="00357E0F">
        <w:rPr>
          <w:rFonts w:ascii="Times New Roman" w:hAnsi="Times New Roman"/>
          <w:color w:val="000000" w:themeColor="text1"/>
          <w:sz w:val="28"/>
          <w:szCs w:val="28"/>
        </w:rPr>
        <w:t xml:space="preserve"> spent a year studying at Feinstein’s yeshiva and chronicled the place in his recent book, “Yeshiva Days: Learning on the Lower East Side.”</w:t>
      </w:r>
    </w:p>
    <w:p w:rsidR="001758F3"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Feinstein was born in </w:t>
      </w:r>
      <w:proofErr w:type="spellStart"/>
      <w:r w:rsidR="001758F3" w:rsidRPr="00357E0F">
        <w:rPr>
          <w:rFonts w:ascii="Times New Roman" w:hAnsi="Times New Roman"/>
          <w:color w:val="000000" w:themeColor="text1"/>
          <w:sz w:val="28"/>
          <w:szCs w:val="28"/>
        </w:rPr>
        <w:t>Luban</w:t>
      </w:r>
      <w:proofErr w:type="spellEnd"/>
      <w:r w:rsidR="001758F3" w:rsidRPr="00357E0F">
        <w:rPr>
          <w:rFonts w:ascii="Times New Roman" w:hAnsi="Times New Roman"/>
          <w:color w:val="000000" w:themeColor="text1"/>
          <w:sz w:val="28"/>
          <w:szCs w:val="28"/>
        </w:rPr>
        <w:t xml:space="preserve">, which was then part of Russia and now Belarus, and came to the United States as a child in the 1930s. His father became head of the yeshiva at </w:t>
      </w:r>
      <w:proofErr w:type="spellStart"/>
      <w:r w:rsidR="001758F3" w:rsidRPr="00357E0F">
        <w:rPr>
          <w:rFonts w:ascii="Times New Roman" w:hAnsi="Times New Roman"/>
          <w:color w:val="000000" w:themeColor="text1"/>
          <w:sz w:val="28"/>
          <w:szCs w:val="28"/>
        </w:rPr>
        <w:t>Mesivtha</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Tiferes</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Yerushalayim</w:t>
      </w:r>
      <w:proofErr w:type="spellEnd"/>
      <w:r w:rsidR="001758F3" w:rsidRPr="00357E0F">
        <w:rPr>
          <w:rFonts w:ascii="Times New Roman" w:hAnsi="Times New Roman"/>
          <w:color w:val="000000" w:themeColor="text1"/>
          <w:sz w:val="28"/>
          <w:szCs w:val="28"/>
        </w:rPr>
        <w:t xml:space="preserve"> when the Lower East Side was a center of Jewish life in New York City, bringing together Orthodoxy, Yiddish secularism and radical Jewish politics in one cramped neighborhood. The elder Feinstein was considered one of the foremost Jewish legal experts and a communal leader in the United States until his death.</w:t>
      </w:r>
    </w:p>
    <w:p w:rsidR="00357E0F" w:rsidRDefault="00357E0F" w:rsidP="00357E0F">
      <w:pPr>
        <w:pStyle w:val="NoSpacing"/>
        <w:jc w:val="both"/>
        <w:rPr>
          <w:rFonts w:ascii="Times New Roman" w:hAnsi="Times New Roman"/>
          <w:color w:val="000000" w:themeColor="text1"/>
          <w:sz w:val="28"/>
          <w:szCs w:val="28"/>
        </w:rPr>
      </w:pPr>
    </w:p>
    <w:p w:rsidR="00357E0F" w:rsidRPr="00357E0F" w:rsidRDefault="00357E0F" w:rsidP="00357E0F">
      <w:pPr>
        <w:pStyle w:val="NoSpacing"/>
        <w:jc w:val="center"/>
        <w:rPr>
          <w:rFonts w:ascii="Times New Roman" w:hAnsi="Times New Roman"/>
          <w:b/>
          <w:color w:val="000000" w:themeColor="text1"/>
          <w:sz w:val="28"/>
          <w:szCs w:val="28"/>
        </w:rPr>
      </w:pPr>
      <w:r w:rsidRPr="00357E0F">
        <w:rPr>
          <w:rFonts w:ascii="Times New Roman" w:hAnsi="Times New Roman"/>
          <w:b/>
          <w:color w:val="000000" w:themeColor="text1"/>
          <w:sz w:val="28"/>
          <w:szCs w:val="28"/>
        </w:rPr>
        <w:t>Took Over as the Head of the Yeshiva</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After his father died, Feinstein took over as head of the yeshiva. By that time, the Jewish community of the Lower East Side had already begun to decline, though it remained a draw for those shopping for Jewish food and books. Over time, though, the community dwindled further as large Orthodox families decamped for more spacious parts of the city or to newer communities in New Jersey.</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Today the yeshiva has an outpost on Staten Island in addition to the Lower East Side building, and many students travel to study at the yeshiva from their homes in larger Orthodox communities elsewhere in the city or New Jersey.</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“It gradually became a smaller institution as the Orthodox population of the Lower East Side declined,” </w:t>
      </w:r>
      <w:proofErr w:type="spellStart"/>
      <w:r w:rsidR="001758F3" w:rsidRPr="00357E0F">
        <w:rPr>
          <w:rFonts w:ascii="Times New Roman" w:hAnsi="Times New Roman"/>
          <w:color w:val="000000" w:themeColor="text1"/>
          <w:sz w:val="28"/>
          <w:szCs w:val="28"/>
        </w:rPr>
        <w:t>Boyarin</w:t>
      </w:r>
      <w:proofErr w:type="spellEnd"/>
      <w:r w:rsidR="001758F3" w:rsidRPr="00357E0F">
        <w:rPr>
          <w:rFonts w:ascii="Times New Roman" w:hAnsi="Times New Roman"/>
          <w:color w:val="000000" w:themeColor="text1"/>
          <w:sz w:val="28"/>
          <w:szCs w:val="28"/>
        </w:rPr>
        <w:t xml:space="preserve"> said.</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Still, Feinstein continued to be known as a foremost Jewish legal expert. </w:t>
      </w:r>
    </w:p>
    <w:p w:rsidR="001758F3" w:rsidRPr="00357E0F" w:rsidRDefault="001758F3" w:rsidP="00357E0F">
      <w:pPr>
        <w:pStyle w:val="NoSpacing"/>
        <w:jc w:val="both"/>
        <w:rPr>
          <w:rFonts w:ascii="Times New Roman" w:hAnsi="Times New Roman"/>
          <w:color w:val="000000" w:themeColor="text1"/>
          <w:sz w:val="28"/>
          <w:szCs w:val="28"/>
        </w:rPr>
      </w:pPr>
      <w:r w:rsidRPr="00357E0F">
        <w:rPr>
          <w:rFonts w:ascii="Times New Roman" w:hAnsi="Times New Roman"/>
          <w:color w:val="000000" w:themeColor="text1"/>
          <w:sz w:val="28"/>
          <w:szCs w:val="28"/>
        </w:rPr>
        <w:lastRenderedPageBreak/>
        <w:t xml:space="preserve">“During his lifetime, he certainly was the foremost figure,” Rabbi Dr. J. David </w:t>
      </w:r>
      <w:proofErr w:type="spellStart"/>
      <w:r w:rsidRPr="00357E0F">
        <w:rPr>
          <w:rFonts w:ascii="Times New Roman" w:hAnsi="Times New Roman"/>
          <w:color w:val="000000" w:themeColor="text1"/>
          <w:sz w:val="28"/>
          <w:szCs w:val="28"/>
        </w:rPr>
        <w:t>Bleich</w:t>
      </w:r>
      <w:proofErr w:type="spellEnd"/>
      <w:r w:rsidRPr="00357E0F">
        <w:rPr>
          <w:rFonts w:ascii="Times New Roman" w:hAnsi="Times New Roman"/>
          <w:color w:val="000000" w:themeColor="text1"/>
          <w:sz w:val="28"/>
          <w:szCs w:val="28"/>
        </w:rPr>
        <w:t>, a professor of Jewish law and ethics at the Benjamin N. Cardozo School of Law, said of Feinstein’s stature in the world of Jewish legal decision-making. </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Asked what made Feinstein such a prominent figure, </w:t>
      </w:r>
      <w:proofErr w:type="spellStart"/>
      <w:r w:rsidR="001758F3" w:rsidRPr="00357E0F">
        <w:rPr>
          <w:rFonts w:ascii="Times New Roman" w:hAnsi="Times New Roman"/>
          <w:color w:val="000000" w:themeColor="text1"/>
          <w:sz w:val="28"/>
          <w:szCs w:val="28"/>
        </w:rPr>
        <w:t>Bleich</w:t>
      </w:r>
      <w:proofErr w:type="spellEnd"/>
      <w:r w:rsidR="001758F3" w:rsidRPr="00357E0F">
        <w:rPr>
          <w:rFonts w:ascii="Times New Roman" w:hAnsi="Times New Roman"/>
          <w:color w:val="000000" w:themeColor="text1"/>
          <w:sz w:val="28"/>
          <w:szCs w:val="28"/>
        </w:rPr>
        <w:t xml:space="preserve"> answered simply: “Pure knowledge.”</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“He was very much self-effacing, he didn’t seek the limelight,” </w:t>
      </w:r>
      <w:proofErr w:type="spellStart"/>
      <w:r w:rsidR="001758F3" w:rsidRPr="00357E0F">
        <w:rPr>
          <w:rFonts w:ascii="Times New Roman" w:hAnsi="Times New Roman"/>
          <w:color w:val="000000" w:themeColor="text1"/>
          <w:sz w:val="28"/>
          <w:szCs w:val="28"/>
        </w:rPr>
        <w:t>Bleich</w:t>
      </w:r>
      <w:proofErr w:type="spellEnd"/>
      <w:r w:rsidR="001758F3" w:rsidRPr="00357E0F">
        <w:rPr>
          <w:rFonts w:ascii="Times New Roman" w:hAnsi="Times New Roman"/>
          <w:color w:val="000000" w:themeColor="text1"/>
          <w:sz w:val="28"/>
          <w:szCs w:val="28"/>
        </w:rPr>
        <w:t xml:space="preserve"> said.</w:t>
      </w:r>
    </w:p>
    <w:p w:rsidR="001758F3" w:rsidRDefault="001758F3" w:rsidP="00357E0F">
      <w:pPr>
        <w:pStyle w:val="NoSpacing"/>
        <w:jc w:val="both"/>
        <w:rPr>
          <w:rFonts w:ascii="Times New Roman" w:hAnsi="Times New Roman"/>
          <w:color w:val="000000" w:themeColor="text1"/>
          <w:sz w:val="28"/>
          <w:szCs w:val="28"/>
        </w:rPr>
      </w:pPr>
      <w:r w:rsidRPr="00357E0F">
        <w:rPr>
          <w:rFonts w:ascii="Times New Roman" w:hAnsi="Times New Roman"/>
          <w:color w:val="000000" w:themeColor="text1"/>
          <w:sz w:val="28"/>
          <w:szCs w:val="28"/>
        </w:rPr>
        <w:t>Unlike his father, who was also considered a major leader on communal issues affecting the Orthodox community, Feinstein’s authority was confined to the legal sphere — but it was significant.</w:t>
      </w:r>
    </w:p>
    <w:p w:rsidR="00357E0F" w:rsidRDefault="00357E0F" w:rsidP="00357E0F">
      <w:pPr>
        <w:pStyle w:val="NoSpacing"/>
        <w:jc w:val="both"/>
        <w:rPr>
          <w:rFonts w:ascii="Times New Roman" w:hAnsi="Times New Roman"/>
          <w:color w:val="000000" w:themeColor="text1"/>
          <w:sz w:val="28"/>
          <w:szCs w:val="28"/>
        </w:rPr>
      </w:pPr>
    </w:p>
    <w:p w:rsidR="00357E0F" w:rsidRPr="00357E0F" w:rsidRDefault="00357E0F" w:rsidP="00357E0F">
      <w:pPr>
        <w:pStyle w:val="NoSpacing"/>
        <w:jc w:val="center"/>
        <w:rPr>
          <w:rFonts w:ascii="Times New Roman" w:hAnsi="Times New Roman"/>
          <w:b/>
          <w:color w:val="000000" w:themeColor="text1"/>
          <w:sz w:val="28"/>
          <w:szCs w:val="28"/>
        </w:rPr>
      </w:pPr>
      <w:r w:rsidRPr="00357E0F">
        <w:rPr>
          <w:rFonts w:ascii="Times New Roman" w:hAnsi="Times New Roman"/>
          <w:b/>
          <w:color w:val="000000" w:themeColor="text1"/>
          <w:sz w:val="28"/>
          <w:szCs w:val="28"/>
        </w:rPr>
        <w:t>“The Limelight Chased Him”</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“The limelight chased him,” </w:t>
      </w:r>
      <w:proofErr w:type="spellStart"/>
      <w:r w:rsidR="001758F3" w:rsidRPr="00357E0F">
        <w:rPr>
          <w:rFonts w:ascii="Times New Roman" w:hAnsi="Times New Roman"/>
          <w:color w:val="000000" w:themeColor="text1"/>
          <w:sz w:val="28"/>
          <w:szCs w:val="28"/>
        </w:rPr>
        <w:t>Bleich</w:t>
      </w:r>
      <w:proofErr w:type="spellEnd"/>
      <w:r w:rsidR="001758F3" w:rsidRPr="00357E0F">
        <w:rPr>
          <w:rFonts w:ascii="Times New Roman" w:hAnsi="Times New Roman"/>
          <w:color w:val="000000" w:themeColor="text1"/>
          <w:sz w:val="28"/>
          <w:szCs w:val="28"/>
        </w:rPr>
        <w:t xml:space="preserve"> said of Moshe Feinstein. “</w:t>
      </w:r>
      <w:proofErr w:type="spellStart"/>
      <w:r w:rsidR="001758F3" w:rsidRPr="00357E0F">
        <w:rPr>
          <w:rFonts w:ascii="Times New Roman" w:hAnsi="Times New Roman"/>
          <w:color w:val="000000" w:themeColor="text1"/>
          <w:sz w:val="28"/>
          <w:szCs w:val="28"/>
        </w:rPr>
        <w:t>Rav</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Dovid</w:t>
      </w:r>
      <w:proofErr w:type="spellEnd"/>
      <w:r w:rsidR="001758F3" w:rsidRPr="00357E0F">
        <w:rPr>
          <w:rFonts w:ascii="Times New Roman" w:hAnsi="Times New Roman"/>
          <w:color w:val="000000" w:themeColor="text1"/>
          <w:sz w:val="28"/>
          <w:szCs w:val="28"/>
        </w:rPr>
        <w:t xml:space="preserve"> managed to get away from the limelight.”</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Feinstein also departed from his father’s manner in that he issued few written opinions, instead answering Jewish legal questions orally.</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“It’s very clear that he was reluctant to issue written </w:t>
      </w:r>
      <w:proofErr w:type="spellStart"/>
      <w:r w:rsidR="001758F3" w:rsidRPr="00357E0F">
        <w:rPr>
          <w:rFonts w:ascii="Times New Roman" w:hAnsi="Times New Roman"/>
          <w:color w:val="000000" w:themeColor="text1"/>
          <w:sz w:val="28"/>
          <w:szCs w:val="28"/>
        </w:rPr>
        <w:t>psak</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responsa</w:t>
      </w:r>
      <w:proofErr w:type="spellEnd"/>
      <w:r w:rsidR="001758F3" w:rsidRPr="00357E0F">
        <w:rPr>
          <w:rFonts w:ascii="Times New Roman" w:hAnsi="Times New Roman"/>
          <w:color w:val="000000" w:themeColor="text1"/>
          <w:sz w:val="28"/>
          <w:szCs w:val="28"/>
        </w:rPr>
        <w:t xml:space="preserve">] in most cases because he didn’t want his </w:t>
      </w:r>
      <w:proofErr w:type="spellStart"/>
      <w:r w:rsidR="001758F3" w:rsidRPr="00357E0F">
        <w:rPr>
          <w:rFonts w:ascii="Times New Roman" w:hAnsi="Times New Roman"/>
          <w:color w:val="000000" w:themeColor="text1"/>
          <w:sz w:val="28"/>
          <w:szCs w:val="28"/>
        </w:rPr>
        <w:t>psak</w:t>
      </w:r>
      <w:proofErr w:type="spellEnd"/>
      <w:r w:rsidR="001758F3" w:rsidRPr="00357E0F">
        <w:rPr>
          <w:rFonts w:ascii="Times New Roman" w:hAnsi="Times New Roman"/>
          <w:color w:val="000000" w:themeColor="text1"/>
          <w:sz w:val="28"/>
          <w:szCs w:val="28"/>
        </w:rPr>
        <w:t xml:space="preserve"> in a particular case to become precedent for cases where the situation might be different and even he might have ruled differently,” </w:t>
      </w:r>
      <w:proofErr w:type="spellStart"/>
      <w:r w:rsidR="001758F3" w:rsidRPr="00357E0F">
        <w:rPr>
          <w:rFonts w:ascii="Times New Roman" w:hAnsi="Times New Roman"/>
          <w:color w:val="000000" w:themeColor="text1"/>
          <w:sz w:val="28"/>
          <w:szCs w:val="28"/>
        </w:rPr>
        <w:t>Boyarin</w:t>
      </w:r>
      <w:proofErr w:type="spellEnd"/>
      <w:r w:rsidR="001758F3" w:rsidRPr="00357E0F">
        <w:rPr>
          <w:rFonts w:ascii="Times New Roman" w:hAnsi="Times New Roman"/>
          <w:color w:val="000000" w:themeColor="text1"/>
          <w:sz w:val="28"/>
          <w:szCs w:val="28"/>
        </w:rPr>
        <w:t xml:space="preserve"> said.</w:t>
      </w:r>
    </w:p>
    <w:p w:rsidR="001758F3" w:rsidRPr="00357E0F"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Hundreds attended Feinstein’s funeral, which began outside the yeshiva on East Broadway. In Israel, where he was buried, thousands attended his funeral. Two people were arrested at his funeral there, according to </w:t>
      </w:r>
      <w:hyperlink r:id="rId16" w:history="1">
        <w:r w:rsidR="001758F3" w:rsidRPr="00357E0F">
          <w:rPr>
            <w:rStyle w:val="Hyperlink"/>
            <w:rFonts w:ascii="Times New Roman" w:hAnsi="Times New Roman"/>
            <w:color w:val="000000" w:themeColor="text1"/>
            <w:sz w:val="28"/>
            <w:szCs w:val="28"/>
            <w:u w:val="none"/>
          </w:rPr>
          <w:t>The Times of Israel</w:t>
        </w:r>
      </w:hyperlink>
      <w:r w:rsidR="001758F3" w:rsidRPr="00357E0F">
        <w:rPr>
          <w:rFonts w:ascii="Times New Roman" w:hAnsi="Times New Roman"/>
          <w:color w:val="000000" w:themeColor="text1"/>
          <w:sz w:val="28"/>
          <w:szCs w:val="28"/>
        </w:rPr>
        <w:t>.</w:t>
      </w:r>
    </w:p>
    <w:p w:rsidR="001758F3" w:rsidRPr="00357E0F" w:rsidRDefault="001758F3" w:rsidP="00357E0F">
      <w:pPr>
        <w:pStyle w:val="NoSpacing"/>
        <w:jc w:val="both"/>
        <w:rPr>
          <w:rFonts w:ascii="Times New Roman" w:hAnsi="Times New Roman"/>
          <w:color w:val="000000" w:themeColor="text1"/>
          <w:sz w:val="28"/>
          <w:szCs w:val="28"/>
        </w:rPr>
      </w:pPr>
      <w:r w:rsidRPr="00357E0F">
        <w:rPr>
          <w:rFonts w:ascii="Times New Roman" w:hAnsi="Times New Roman"/>
          <w:color w:val="000000" w:themeColor="text1"/>
          <w:sz w:val="28"/>
          <w:szCs w:val="28"/>
        </w:rPr>
        <w:t>Orthodox organizations mourned Feinstein’s death.</w:t>
      </w:r>
    </w:p>
    <w:p w:rsidR="001758F3"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“There are no words. We are reeling,” Rabbi Chaim </w:t>
      </w:r>
      <w:proofErr w:type="spellStart"/>
      <w:r w:rsidR="001758F3" w:rsidRPr="00357E0F">
        <w:rPr>
          <w:rFonts w:ascii="Times New Roman" w:hAnsi="Times New Roman"/>
          <w:color w:val="000000" w:themeColor="text1"/>
          <w:sz w:val="28"/>
          <w:szCs w:val="28"/>
        </w:rPr>
        <w:t>Dovid</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Zwiebel</w:t>
      </w:r>
      <w:proofErr w:type="spellEnd"/>
      <w:r w:rsidR="001758F3" w:rsidRPr="00357E0F">
        <w:rPr>
          <w:rFonts w:ascii="Times New Roman" w:hAnsi="Times New Roman"/>
          <w:color w:val="000000" w:themeColor="text1"/>
          <w:sz w:val="28"/>
          <w:szCs w:val="28"/>
        </w:rPr>
        <w:t xml:space="preserve">, executive vice president of </w:t>
      </w:r>
      <w:proofErr w:type="spellStart"/>
      <w:r w:rsidR="001758F3" w:rsidRPr="00357E0F">
        <w:rPr>
          <w:rFonts w:ascii="Times New Roman" w:hAnsi="Times New Roman"/>
          <w:color w:val="000000" w:themeColor="text1"/>
          <w:sz w:val="28"/>
          <w:szCs w:val="28"/>
        </w:rPr>
        <w:t>Agudath</w:t>
      </w:r>
      <w:proofErr w:type="spellEnd"/>
      <w:r w:rsidR="001758F3" w:rsidRPr="00357E0F">
        <w:rPr>
          <w:rFonts w:ascii="Times New Roman" w:hAnsi="Times New Roman"/>
          <w:color w:val="000000" w:themeColor="text1"/>
          <w:sz w:val="28"/>
          <w:szCs w:val="28"/>
        </w:rPr>
        <w:t xml:space="preserve"> Israel, said in a statement. “Rabbi Feinstein was a true ‘</w:t>
      </w:r>
      <w:proofErr w:type="spellStart"/>
      <w:r w:rsidR="001758F3" w:rsidRPr="00357E0F">
        <w:rPr>
          <w:rFonts w:ascii="Times New Roman" w:hAnsi="Times New Roman"/>
          <w:color w:val="000000" w:themeColor="text1"/>
          <w:sz w:val="28"/>
          <w:szCs w:val="28"/>
        </w:rPr>
        <w:t>manhig</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hador</w:t>
      </w:r>
      <w:proofErr w:type="spellEnd"/>
      <w:r w:rsidR="001758F3" w:rsidRPr="00357E0F">
        <w:rPr>
          <w:rFonts w:ascii="Times New Roman" w:hAnsi="Times New Roman"/>
          <w:color w:val="000000" w:themeColor="text1"/>
          <w:sz w:val="28"/>
          <w:szCs w:val="28"/>
        </w:rPr>
        <w:t>,’ leader of our generation, and ‘</w:t>
      </w:r>
      <w:proofErr w:type="spellStart"/>
      <w:r w:rsidR="001758F3" w:rsidRPr="00357E0F">
        <w:rPr>
          <w:rFonts w:ascii="Times New Roman" w:hAnsi="Times New Roman"/>
          <w:color w:val="000000" w:themeColor="text1"/>
          <w:sz w:val="28"/>
          <w:szCs w:val="28"/>
        </w:rPr>
        <w:t>posek</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hador</w:t>
      </w:r>
      <w:proofErr w:type="spellEnd"/>
      <w:r w:rsidR="001758F3" w:rsidRPr="00357E0F">
        <w:rPr>
          <w:rFonts w:ascii="Times New Roman" w:hAnsi="Times New Roman"/>
          <w:color w:val="000000" w:themeColor="text1"/>
          <w:sz w:val="28"/>
          <w:szCs w:val="28"/>
        </w:rPr>
        <w:t>,’ halachic authority for the generation. The entire Jewish world has suffered a terrible blow with his death.”</w:t>
      </w:r>
    </w:p>
    <w:p w:rsidR="00357E0F" w:rsidRPr="00357E0F" w:rsidRDefault="00357E0F" w:rsidP="00357E0F">
      <w:pPr>
        <w:pStyle w:val="NoSpacing"/>
        <w:jc w:val="both"/>
        <w:rPr>
          <w:rFonts w:ascii="Times New Roman" w:hAnsi="Times New Roman"/>
          <w:color w:val="000000" w:themeColor="text1"/>
          <w:sz w:val="28"/>
          <w:szCs w:val="28"/>
        </w:rPr>
      </w:pPr>
    </w:p>
    <w:p w:rsidR="001758F3" w:rsidRPr="00357E0F" w:rsidRDefault="001758F3" w:rsidP="00357E0F">
      <w:pPr>
        <w:pStyle w:val="NoSpacing"/>
        <w:jc w:val="center"/>
        <w:rPr>
          <w:rFonts w:ascii="Times New Roman" w:hAnsi="Times New Roman"/>
          <w:b/>
          <w:color w:val="000000" w:themeColor="text1"/>
          <w:sz w:val="28"/>
          <w:szCs w:val="28"/>
        </w:rPr>
      </w:pPr>
      <w:r w:rsidRPr="00357E0F">
        <w:rPr>
          <w:rFonts w:ascii="Times New Roman" w:hAnsi="Times New Roman"/>
          <w:b/>
          <w:color w:val="000000" w:themeColor="text1"/>
          <w:sz w:val="28"/>
          <w:szCs w:val="28"/>
        </w:rPr>
        <w:t>The Orthodox Union also issued a statement.</w:t>
      </w:r>
    </w:p>
    <w:p w:rsidR="001758F3" w:rsidRDefault="00357E0F" w:rsidP="00357E0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758F3" w:rsidRPr="00357E0F">
        <w:rPr>
          <w:rFonts w:ascii="Times New Roman" w:hAnsi="Times New Roman"/>
          <w:color w:val="000000" w:themeColor="text1"/>
          <w:sz w:val="28"/>
          <w:szCs w:val="28"/>
        </w:rPr>
        <w:t xml:space="preserve">“In addition to assuming his father’s role as head of the yeshiva, </w:t>
      </w:r>
      <w:proofErr w:type="spellStart"/>
      <w:r w:rsidR="001758F3" w:rsidRPr="00357E0F">
        <w:rPr>
          <w:rFonts w:ascii="Times New Roman" w:hAnsi="Times New Roman"/>
          <w:color w:val="000000" w:themeColor="text1"/>
          <w:sz w:val="28"/>
          <w:szCs w:val="28"/>
        </w:rPr>
        <w:t>Rav</w:t>
      </w:r>
      <w:proofErr w:type="spellEnd"/>
      <w:r w:rsidR="001758F3" w:rsidRPr="00357E0F">
        <w:rPr>
          <w:rFonts w:ascii="Times New Roman" w:hAnsi="Times New Roman"/>
          <w:color w:val="000000" w:themeColor="text1"/>
          <w:sz w:val="28"/>
          <w:szCs w:val="28"/>
        </w:rPr>
        <w:t xml:space="preserve"> </w:t>
      </w:r>
      <w:proofErr w:type="spellStart"/>
      <w:r w:rsidR="001758F3" w:rsidRPr="00357E0F">
        <w:rPr>
          <w:rFonts w:ascii="Times New Roman" w:hAnsi="Times New Roman"/>
          <w:color w:val="000000" w:themeColor="text1"/>
          <w:sz w:val="28"/>
          <w:szCs w:val="28"/>
        </w:rPr>
        <w:t>Dovid</w:t>
      </w:r>
      <w:proofErr w:type="spellEnd"/>
      <w:r w:rsidR="001758F3" w:rsidRPr="00357E0F">
        <w:rPr>
          <w:rFonts w:ascii="Times New Roman" w:hAnsi="Times New Roman"/>
          <w:color w:val="000000" w:themeColor="text1"/>
          <w:sz w:val="28"/>
          <w:szCs w:val="28"/>
        </w:rPr>
        <w:t xml:space="preserve"> was relied upon by the Torah community to succeed his father as a preeminent source of Halachic wisdom,” the O.U. said. “He provided a clear, steady and confident voice of Halachic guidance to innumerable individuals and institutions within the community.”</w:t>
      </w:r>
    </w:p>
    <w:p w:rsidR="00357E0F" w:rsidRPr="00357E0F" w:rsidRDefault="00357E0F" w:rsidP="00357E0F">
      <w:pPr>
        <w:pStyle w:val="NoSpacing"/>
        <w:jc w:val="both"/>
        <w:rPr>
          <w:rFonts w:ascii="Times New Roman" w:hAnsi="Times New Roman"/>
          <w:color w:val="000000" w:themeColor="text1"/>
          <w:sz w:val="28"/>
          <w:szCs w:val="28"/>
        </w:rPr>
      </w:pPr>
    </w:p>
    <w:p w:rsidR="00357E0F" w:rsidRPr="00357E0F" w:rsidRDefault="00357E0F" w:rsidP="00357E0F">
      <w:pPr>
        <w:pStyle w:val="NoSpacing"/>
        <w:jc w:val="both"/>
        <w:rPr>
          <w:rFonts w:ascii="Times New Roman" w:hAnsi="Times New Roman"/>
          <w:i/>
          <w:color w:val="000000" w:themeColor="text1"/>
          <w:sz w:val="28"/>
          <w:szCs w:val="28"/>
        </w:rPr>
      </w:pPr>
      <w:proofErr w:type="gramStart"/>
      <w:r w:rsidRPr="00357E0F">
        <w:rPr>
          <w:rFonts w:ascii="Times New Roman" w:hAnsi="Times New Roman"/>
          <w:i/>
          <w:color w:val="000000" w:themeColor="text1"/>
          <w:sz w:val="28"/>
          <w:szCs w:val="28"/>
        </w:rPr>
        <w:t>Reprinted from the November 11, 2020 dispatch of the JTA (Jewish Telegraphic Agency.)</w:t>
      </w:r>
      <w:proofErr w:type="gramEnd"/>
    </w:p>
    <w:p w:rsidR="00357E0F" w:rsidRPr="00357E0F" w:rsidRDefault="00357E0F" w:rsidP="00357E0F">
      <w:pPr>
        <w:pStyle w:val="NoSpacing"/>
        <w:jc w:val="both"/>
        <w:rPr>
          <w:rFonts w:ascii="Times New Roman" w:hAnsi="Times New Roman"/>
          <w:color w:val="000000" w:themeColor="text1"/>
          <w:sz w:val="28"/>
          <w:szCs w:val="28"/>
        </w:rPr>
      </w:pPr>
    </w:p>
    <w:p w:rsidR="00357E0F" w:rsidRPr="00357E0F" w:rsidRDefault="00357E0F" w:rsidP="00357E0F">
      <w:pPr>
        <w:pStyle w:val="NoSpacing"/>
        <w:jc w:val="both"/>
        <w:rPr>
          <w:rFonts w:ascii="Times New Roman" w:hAnsi="Times New Roman"/>
          <w:color w:val="000000" w:themeColor="text1"/>
          <w:sz w:val="28"/>
          <w:szCs w:val="28"/>
        </w:rPr>
      </w:pPr>
    </w:p>
    <w:p w:rsidR="00FC1522" w:rsidRPr="00D477C1" w:rsidRDefault="00ED6E74" w:rsidP="00FC1522">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Toldos</w:t>
      </w:r>
      <w:proofErr w:type="spellEnd"/>
    </w:p>
    <w:p w:rsidR="0000503B" w:rsidRPr="0000503B" w:rsidRDefault="00ED6E74" w:rsidP="0000503B">
      <w:pPr>
        <w:pStyle w:val="NoSpacing"/>
        <w:jc w:val="center"/>
        <w:rPr>
          <w:rFonts w:ascii="Times New Roman" w:hAnsi="Times New Roman"/>
          <w:b/>
          <w:sz w:val="72"/>
          <w:szCs w:val="72"/>
        </w:rPr>
      </w:pPr>
      <w:r>
        <w:rPr>
          <w:rFonts w:ascii="Times New Roman" w:hAnsi="Times New Roman"/>
          <w:b/>
          <w:sz w:val="72"/>
          <w:szCs w:val="72"/>
        </w:rPr>
        <w:t>Love Won’t Conquer All</w:t>
      </w:r>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838450" cy="2791404"/>
            <wp:effectExtent l="0" t="0" r="0" b="952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59556" cy="2812160"/>
                    </a:xfrm>
                    <a:prstGeom prst="rect">
                      <a:avLst/>
                    </a:prstGeom>
                    <a:noFill/>
                    <a:ln>
                      <a:noFill/>
                    </a:ln>
                  </pic:spPr>
                </pic:pic>
              </a:graphicData>
            </a:graphic>
          </wp:inline>
        </w:drawing>
      </w:r>
    </w:p>
    <w:p w:rsidR="00DF57A3" w:rsidRPr="00B61030" w:rsidRDefault="00DF57A3" w:rsidP="00DF57A3">
      <w:pPr>
        <w:pStyle w:val="NoSpacing"/>
        <w:jc w:val="both"/>
        <w:rPr>
          <w:rFonts w:ascii="Times New Roman" w:hAnsi="Times New Roman"/>
          <w:color w:val="000000" w:themeColor="text1"/>
          <w:sz w:val="8"/>
          <w:szCs w:val="8"/>
        </w:rPr>
      </w:pPr>
    </w:p>
    <w:p w:rsidR="00ED6E74" w:rsidRPr="00ED6E74" w:rsidRDefault="00ED6E74" w:rsidP="00ED6E74">
      <w:pPr>
        <w:pStyle w:val="NoSpacing"/>
        <w:jc w:val="both"/>
        <w:rPr>
          <w:rFonts w:ascii="Times New Roman" w:hAnsi="Times New Roman"/>
          <w:color w:val="000000" w:themeColor="text1"/>
          <w:sz w:val="28"/>
          <w:szCs w:val="28"/>
        </w:rPr>
      </w:pPr>
      <w:r w:rsidRPr="00ED6E74">
        <w:rPr>
          <w:rFonts w:ascii="Times New Roman" w:hAnsi="Times New Roman"/>
          <w:color w:val="000000" w:themeColor="text1"/>
          <w:sz w:val="28"/>
          <w:szCs w:val="28"/>
        </w:rPr>
        <w:t>“And Yaakov approached Yitzchak his father, and Yitzchak felt him, and said, `</w:t>
      </w:r>
      <w:proofErr w:type="gramStart"/>
      <w:r w:rsidRPr="00ED6E74">
        <w:rPr>
          <w:rFonts w:ascii="Times New Roman" w:hAnsi="Times New Roman"/>
          <w:color w:val="000000" w:themeColor="text1"/>
          <w:sz w:val="28"/>
          <w:szCs w:val="28"/>
        </w:rPr>
        <w:t>The</w:t>
      </w:r>
      <w:proofErr w:type="gramEnd"/>
      <w:r w:rsidRPr="00ED6E74">
        <w:rPr>
          <w:rFonts w:ascii="Times New Roman" w:hAnsi="Times New Roman"/>
          <w:color w:val="000000" w:themeColor="text1"/>
          <w:sz w:val="28"/>
          <w:szCs w:val="28"/>
        </w:rPr>
        <w:t xml:space="preserve"> voice is the voice of Yaakov, and the hands are the hands of </w:t>
      </w:r>
      <w:proofErr w:type="spellStart"/>
      <w:r w:rsidRPr="00ED6E74">
        <w:rPr>
          <w:rFonts w:ascii="Times New Roman" w:hAnsi="Times New Roman"/>
          <w:color w:val="000000" w:themeColor="text1"/>
          <w:sz w:val="28"/>
          <w:szCs w:val="28"/>
        </w:rPr>
        <w:t>Aysav</w:t>
      </w:r>
      <w:proofErr w:type="spellEnd"/>
      <w:r w:rsidRPr="00ED6E74">
        <w:rPr>
          <w:rFonts w:ascii="Times New Roman" w:hAnsi="Times New Roman"/>
          <w:color w:val="000000" w:themeColor="text1"/>
          <w:sz w:val="28"/>
          <w:szCs w:val="28"/>
        </w:rPr>
        <w:t xml:space="preserve">.’” — </w:t>
      </w:r>
      <w:proofErr w:type="spellStart"/>
      <w:r w:rsidRPr="00ED6E74">
        <w:rPr>
          <w:rFonts w:ascii="Times New Roman" w:hAnsi="Times New Roman"/>
          <w:color w:val="000000" w:themeColor="text1"/>
          <w:sz w:val="28"/>
          <w:szCs w:val="28"/>
        </w:rPr>
        <w:t>Bereishis</w:t>
      </w:r>
      <w:proofErr w:type="spellEnd"/>
      <w:r w:rsidRPr="00ED6E74">
        <w:rPr>
          <w:rFonts w:ascii="Times New Roman" w:hAnsi="Times New Roman"/>
          <w:color w:val="000000" w:themeColor="text1"/>
          <w:sz w:val="28"/>
          <w:szCs w:val="28"/>
        </w:rPr>
        <w:t xml:space="preserve"> 27:22</w:t>
      </w:r>
    </w:p>
    <w:p w:rsidR="00ED6E74" w:rsidRPr="00B61030" w:rsidRDefault="00ED6E74" w:rsidP="00ED6E74">
      <w:pPr>
        <w:pStyle w:val="NoSpacing"/>
        <w:jc w:val="both"/>
        <w:rPr>
          <w:rFonts w:ascii="Times New Roman" w:hAnsi="Times New Roman"/>
          <w:color w:val="000000" w:themeColor="text1"/>
          <w:sz w:val="8"/>
          <w:szCs w:val="8"/>
        </w:rPr>
      </w:pP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To “trick” Yitzchak into giving him the </w:t>
      </w:r>
      <w:proofErr w:type="spellStart"/>
      <w:r w:rsidR="00ED6E74" w:rsidRPr="00ED6E74">
        <w:rPr>
          <w:rFonts w:ascii="Times New Roman" w:hAnsi="Times New Roman"/>
          <w:color w:val="000000" w:themeColor="text1"/>
          <w:sz w:val="28"/>
          <w:szCs w:val="28"/>
        </w:rPr>
        <w:t>bracha</w:t>
      </w:r>
      <w:proofErr w:type="spellEnd"/>
      <w:r w:rsidR="00ED6E74" w:rsidRPr="00ED6E74">
        <w:rPr>
          <w:rFonts w:ascii="Times New Roman" w:hAnsi="Times New Roman"/>
          <w:color w:val="000000" w:themeColor="text1"/>
          <w:sz w:val="28"/>
          <w:szCs w:val="28"/>
        </w:rPr>
        <w:t xml:space="preserve">, Yaakov donned </w:t>
      </w:r>
      <w:proofErr w:type="spellStart"/>
      <w:r w:rsidR="00ED6E74" w:rsidRPr="00ED6E74">
        <w:rPr>
          <w:rFonts w:ascii="Times New Roman" w:hAnsi="Times New Roman"/>
          <w:color w:val="000000" w:themeColor="text1"/>
          <w:sz w:val="28"/>
          <w:szCs w:val="28"/>
        </w:rPr>
        <w:t>Aysav’s</w:t>
      </w:r>
      <w:proofErr w:type="spellEnd"/>
      <w:r w:rsidR="00ED6E74" w:rsidRPr="00ED6E74">
        <w:rPr>
          <w:rFonts w:ascii="Times New Roman" w:hAnsi="Times New Roman"/>
          <w:color w:val="000000" w:themeColor="text1"/>
          <w:sz w:val="28"/>
          <w:szCs w:val="28"/>
        </w:rPr>
        <w:t xml:space="preserve"> clothing, put the skin of an animal on his arms and neck to simulate the hairiness of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and went in to his father to receive the blessing. As they were twins, the subterfuge was almost perfect, and it seemed as if Yaakov had succeeded. For all intents and purposes, he appeared as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spoke as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and presented himself as his twin. Yet something made Yitzchak suspicious, and he said the famous words: “The voice is the voice of Yaakov, and the hands are the hands of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ED6E74" w:rsidRPr="00ED6E74">
        <w:rPr>
          <w:rFonts w:ascii="Times New Roman" w:hAnsi="Times New Roman"/>
          <w:color w:val="000000" w:themeColor="text1"/>
          <w:sz w:val="28"/>
          <w:szCs w:val="28"/>
        </w:rPr>
        <w:t>Rashi</w:t>
      </w:r>
      <w:proofErr w:type="spellEnd"/>
      <w:r w:rsidR="00ED6E74" w:rsidRPr="00ED6E74">
        <w:rPr>
          <w:rFonts w:ascii="Times New Roman" w:hAnsi="Times New Roman"/>
          <w:color w:val="000000" w:themeColor="text1"/>
          <w:sz w:val="28"/>
          <w:szCs w:val="28"/>
        </w:rPr>
        <w:t xml:space="preserve"> explains what tipped Yitzchak off. Yaakov used the equivalent of the word “please,” as in “Please, my father, get up. Please, my father, take this.” These were words that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would never utter. Therefore, Yitzchak suspected that it wasn’t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but rather </w:t>
      </w:r>
      <w:proofErr w:type="gramStart"/>
      <w:r w:rsidR="00ED6E74" w:rsidRPr="00ED6E74">
        <w:rPr>
          <w:rFonts w:ascii="Times New Roman" w:hAnsi="Times New Roman"/>
          <w:color w:val="000000" w:themeColor="text1"/>
          <w:sz w:val="28"/>
          <w:szCs w:val="28"/>
        </w:rPr>
        <w:t>Yaakov,</w:t>
      </w:r>
      <w:proofErr w:type="gramEnd"/>
      <w:r w:rsidR="00ED6E74" w:rsidRPr="00ED6E74">
        <w:rPr>
          <w:rFonts w:ascii="Times New Roman" w:hAnsi="Times New Roman"/>
          <w:color w:val="000000" w:themeColor="text1"/>
          <w:sz w:val="28"/>
          <w:szCs w:val="28"/>
        </w:rPr>
        <w:t xml:space="preserve"> and he asked to “feel” the person in front of him to determine which of the brothers it was. </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This </w:t>
      </w:r>
      <w:proofErr w:type="spellStart"/>
      <w:r w:rsidR="00ED6E74" w:rsidRPr="00ED6E74">
        <w:rPr>
          <w:rFonts w:ascii="Times New Roman" w:hAnsi="Times New Roman"/>
          <w:color w:val="000000" w:themeColor="text1"/>
          <w:sz w:val="28"/>
          <w:szCs w:val="28"/>
        </w:rPr>
        <w:t>Rashi</w:t>
      </w:r>
      <w:proofErr w:type="spellEnd"/>
      <w:r w:rsidR="00ED6E74" w:rsidRPr="00ED6E74">
        <w:rPr>
          <w:rFonts w:ascii="Times New Roman" w:hAnsi="Times New Roman"/>
          <w:color w:val="000000" w:themeColor="text1"/>
          <w:sz w:val="28"/>
          <w:szCs w:val="28"/>
        </w:rPr>
        <w:t xml:space="preserve"> is very difficult to understand when we take into account </w:t>
      </w:r>
      <w:proofErr w:type="spellStart"/>
      <w:r w:rsidR="00ED6E74" w:rsidRPr="00ED6E74">
        <w:rPr>
          <w:rFonts w:ascii="Times New Roman" w:hAnsi="Times New Roman"/>
          <w:color w:val="000000" w:themeColor="text1"/>
          <w:sz w:val="28"/>
          <w:szCs w:val="28"/>
        </w:rPr>
        <w:t>Aysav’s</w:t>
      </w:r>
      <w:proofErr w:type="spellEnd"/>
      <w:r w:rsidR="00ED6E74" w:rsidRPr="00ED6E74">
        <w:rPr>
          <w:rFonts w:ascii="Times New Roman" w:hAnsi="Times New Roman"/>
          <w:color w:val="000000" w:themeColor="text1"/>
          <w:sz w:val="28"/>
          <w:szCs w:val="28"/>
        </w:rPr>
        <w:t xml:space="preserve"> relationship with his father. </w:t>
      </w:r>
    </w:p>
    <w:p w:rsidR="00ED6E74" w:rsidRPr="00ED6E74" w:rsidRDefault="00ED6E74" w:rsidP="00ED6E74">
      <w:pPr>
        <w:pStyle w:val="NoSpacing"/>
        <w:jc w:val="both"/>
        <w:rPr>
          <w:rFonts w:ascii="Times New Roman" w:hAnsi="Times New Roman"/>
          <w:color w:val="000000" w:themeColor="text1"/>
          <w:sz w:val="28"/>
          <w:szCs w:val="28"/>
        </w:rPr>
      </w:pPr>
    </w:p>
    <w:p w:rsidR="00ED6E74" w:rsidRPr="00ED6E74" w:rsidRDefault="00B61030" w:rsidP="00B61030">
      <w:pPr>
        <w:pStyle w:val="NoSpacing"/>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lastRenderedPageBreak/>
        <w:t xml:space="preserve">No One Fulfilled </w:t>
      </w:r>
      <w:proofErr w:type="spellStart"/>
      <w:r>
        <w:rPr>
          <w:rFonts w:ascii="Times New Roman" w:eastAsia="Times New Roman" w:hAnsi="Times New Roman"/>
          <w:b/>
          <w:bCs/>
          <w:color w:val="000000" w:themeColor="text1"/>
          <w:sz w:val="28"/>
          <w:szCs w:val="28"/>
        </w:rPr>
        <w:t>Kibud</w:t>
      </w:r>
      <w:proofErr w:type="spellEnd"/>
      <w:r>
        <w:rPr>
          <w:rFonts w:ascii="Times New Roman" w:eastAsia="Times New Roman" w:hAnsi="Times New Roman"/>
          <w:b/>
          <w:bCs/>
          <w:color w:val="000000" w:themeColor="text1"/>
          <w:sz w:val="28"/>
          <w:szCs w:val="28"/>
        </w:rPr>
        <w:t xml:space="preserve"> Av as </w:t>
      </w:r>
      <w:proofErr w:type="spellStart"/>
      <w:r>
        <w:rPr>
          <w:rFonts w:ascii="Times New Roman" w:eastAsia="Times New Roman" w:hAnsi="Times New Roman"/>
          <w:b/>
          <w:bCs/>
          <w:color w:val="000000" w:themeColor="text1"/>
          <w:sz w:val="28"/>
          <w:szCs w:val="28"/>
        </w:rPr>
        <w:t>Aysav</w:t>
      </w:r>
      <w:proofErr w:type="spellEnd"/>
      <w:r>
        <w:rPr>
          <w:rFonts w:ascii="Times New Roman" w:eastAsia="Times New Roman" w:hAnsi="Times New Roman"/>
          <w:b/>
          <w:bCs/>
          <w:color w:val="000000" w:themeColor="text1"/>
          <w:sz w:val="28"/>
          <w:szCs w:val="28"/>
        </w:rPr>
        <w:t xml:space="preserve"> D</w:t>
      </w:r>
      <w:r w:rsidR="00ED6E74" w:rsidRPr="00ED6E74">
        <w:rPr>
          <w:rFonts w:ascii="Times New Roman" w:eastAsia="Times New Roman" w:hAnsi="Times New Roman"/>
          <w:b/>
          <w:bCs/>
          <w:color w:val="000000" w:themeColor="text1"/>
          <w:sz w:val="28"/>
          <w:szCs w:val="28"/>
        </w:rPr>
        <w:t>id</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had genuine respect and reverence for his father—in fact, he loved him. The </w:t>
      </w:r>
      <w:proofErr w:type="spellStart"/>
      <w:r w:rsidR="00ED6E74" w:rsidRPr="00ED6E74">
        <w:rPr>
          <w:rFonts w:ascii="Times New Roman" w:hAnsi="Times New Roman"/>
          <w:color w:val="000000" w:themeColor="text1"/>
          <w:sz w:val="28"/>
          <w:szCs w:val="28"/>
        </w:rPr>
        <w:t>Medrash</w:t>
      </w:r>
      <w:proofErr w:type="spellEnd"/>
      <w:r w:rsidR="00ED6E74" w:rsidRPr="00ED6E74">
        <w:rPr>
          <w:rFonts w:ascii="Times New Roman" w:hAnsi="Times New Roman"/>
          <w:color w:val="000000" w:themeColor="text1"/>
          <w:sz w:val="28"/>
          <w:szCs w:val="28"/>
        </w:rPr>
        <w:t xml:space="preserve"> </w:t>
      </w:r>
      <w:proofErr w:type="spellStart"/>
      <w:r w:rsidR="00ED6E74" w:rsidRPr="00ED6E74">
        <w:rPr>
          <w:rFonts w:ascii="Times New Roman" w:hAnsi="Times New Roman"/>
          <w:color w:val="000000" w:themeColor="text1"/>
          <w:sz w:val="28"/>
          <w:szCs w:val="28"/>
        </w:rPr>
        <w:t>Rabbah</w:t>
      </w:r>
      <w:proofErr w:type="spellEnd"/>
      <w:r w:rsidR="00ED6E74" w:rsidRPr="00ED6E74">
        <w:rPr>
          <w:rFonts w:ascii="Times New Roman" w:hAnsi="Times New Roman"/>
          <w:color w:val="000000" w:themeColor="text1"/>
          <w:sz w:val="28"/>
          <w:szCs w:val="28"/>
        </w:rPr>
        <w:t xml:space="preserve"> says that, “In the course of human history, no man ever treated his father with the respect that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treated his father. So how is it possible that he was gruff and rude to a man who he loved and adored? </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The answer to this question lies in understanding human nature.</w:t>
      </w:r>
    </w:p>
    <w:p w:rsidR="00B61030" w:rsidRPr="00925863" w:rsidRDefault="00B61030" w:rsidP="00ED6E74">
      <w:pPr>
        <w:pStyle w:val="NoSpacing"/>
        <w:jc w:val="both"/>
        <w:rPr>
          <w:rFonts w:ascii="Times New Roman" w:hAnsi="Times New Roman"/>
          <w:color w:val="000000" w:themeColor="text1"/>
          <w:sz w:val="8"/>
          <w:szCs w:val="8"/>
        </w:rPr>
      </w:pPr>
    </w:p>
    <w:p w:rsidR="00ED6E74" w:rsidRPr="00B61030" w:rsidRDefault="00B61030" w:rsidP="00B61030">
      <w:pPr>
        <w:pStyle w:val="NoSpacing"/>
        <w:jc w:val="center"/>
        <w:rPr>
          <w:rFonts w:ascii="Times New Roman" w:hAnsi="Times New Roman"/>
          <w:b/>
          <w:color w:val="000000" w:themeColor="text1"/>
          <w:sz w:val="28"/>
          <w:szCs w:val="28"/>
        </w:rPr>
      </w:pPr>
      <w:r w:rsidRPr="00B61030">
        <w:rPr>
          <w:rFonts w:ascii="Times New Roman" w:hAnsi="Times New Roman"/>
          <w:b/>
          <w:color w:val="000000" w:themeColor="text1"/>
          <w:sz w:val="28"/>
          <w:szCs w:val="28"/>
        </w:rPr>
        <w:t>The Force of H</w:t>
      </w:r>
      <w:r w:rsidR="00ED6E74" w:rsidRPr="00B61030">
        <w:rPr>
          <w:rFonts w:ascii="Times New Roman" w:hAnsi="Times New Roman"/>
          <w:b/>
          <w:color w:val="000000" w:themeColor="text1"/>
          <w:sz w:val="28"/>
          <w:szCs w:val="28"/>
        </w:rPr>
        <w:t>abit</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We are engaged in thousands of interactions, choices, and decisions each day. Unlike an animal, which is preprogrammed to perform in a particular manner, the human has free will — free will to ch</w:t>
      </w:r>
      <w:r>
        <w:rPr>
          <w:rFonts w:ascii="Times New Roman" w:hAnsi="Times New Roman"/>
          <w:color w:val="000000" w:themeColor="text1"/>
          <w:sz w:val="28"/>
          <w:szCs w:val="28"/>
        </w:rPr>
        <w:t>oose how he will respond, react</w:t>
      </w:r>
      <w:r w:rsidR="00ED6E74" w:rsidRPr="00ED6E74">
        <w:rPr>
          <w:rFonts w:ascii="Times New Roman" w:hAnsi="Times New Roman"/>
          <w:color w:val="000000" w:themeColor="text1"/>
          <w:sz w:val="28"/>
          <w:szCs w:val="28"/>
        </w:rPr>
        <w:t xml:space="preserve"> and deal with every situation. If every one of his decisions was a conscious choice that had to be thought out, he would spend his entire day just making them. </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A man is approaching. Do I smile and nod or do I look the other way? He’s looking at me, do I turn my head to respond or do I look out at the trees? When he asks me how my day is, does he expect a detailed inventory of actions or does he mean it in a casual </w:t>
      </w:r>
      <w:proofErr w:type="gramStart"/>
      <w:r w:rsidR="00ED6E74" w:rsidRPr="00ED6E74">
        <w:rPr>
          <w:rFonts w:ascii="Times New Roman" w:hAnsi="Times New Roman"/>
          <w:color w:val="000000" w:themeColor="text1"/>
          <w:sz w:val="28"/>
          <w:szCs w:val="28"/>
        </w:rPr>
        <w:t>manner?</w:t>
      </w:r>
      <w:proofErr w:type="gramEnd"/>
      <w:r w:rsidR="00ED6E74" w:rsidRPr="00ED6E74">
        <w:rPr>
          <w:rFonts w:ascii="Times New Roman" w:hAnsi="Times New Roman"/>
          <w:color w:val="000000" w:themeColor="text1"/>
          <w:sz w:val="28"/>
          <w:szCs w:val="28"/>
        </w:rPr>
        <w:t xml:space="preserve">” </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To allow us to function productively, HASHEM gave us the power of habit. Habit allows us to respond almost unconsciously to the thousands of choices that we are constantly engaged in. As a result, we can talk and eat dinner at the same time. We can drive a car, watch the traffic, change lanes, and hold a conversation. </w:t>
      </w: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Most of the actions we engage in are done on auto-pilot. We don’t have to think about them. We have done them before, created our patterns of action and reaction, so now we can just go about our business without having to use up our conscious minds on rote activities. Habit governs and controls most of the actions and choices of our day.</w:t>
      </w:r>
    </w:p>
    <w:p w:rsidR="00ED6E74" w:rsidRPr="00925863" w:rsidRDefault="00ED6E74" w:rsidP="00ED6E74">
      <w:pPr>
        <w:pStyle w:val="NoSpacing"/>
        <w:jc w:val="both"/>
        <w:rPr>
          <w:rFonts w:ascii="Times New Roman" w:hAnsi="Times New Roman"/>
          <w:color w:val="000000" w:themeColor="text1"/>
          <w:sz w:val="8"/>
          <w:szCs w:val="8"/>
        </w:rPr>
      </w:pPr>
    </w:p>
    <w:p w:rsidR="00B61030" w:rsidRPr="00B61030" w:rsidRDefault="00B61030" w:rsidP="00B61030">
      <w:pPr>
        <w:pStyle w:val="NoSpacing"/>
        <w:jc w:val="center"/>
        <w:rPr>
          <w:rFonts w:ascii="Times New Roman" w:hAnsi="Times New Roman"/>
          <w:b/>
          <w:color w:val="000000" w:themeColor="text1"/>
          <w:sz w:val="28"/>
          <w:szCs w:val="28"/>
        </w:rPr>
      </w:pPr>
      <w:r w:rsidRPr="00B61030">
        <w:rPr>
          <w:rFonts w:ascii="Times New Roman" w:hAnsi="Times New Roman"/>
          <w:b/>
          <w:color w:val="000000" w:themeColor="text1"/>
          <w:sz w:val="28"/>
          <w:szCs w:val="28"/>
        </w:rPr>
        <w:t>Habit is a Double-Edged Sword</w:t>
      </w:r>
    </w:p>
    <w:p w:rsidR="00ED6E74" w:rsidRPr="00ED6E74"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This force is a double-edged sword. It allows us to accomplish worlds more, but it costs us in the sense that bad habits and poor reactions can lock us into behaviors and responses that don’t accurately represent our will. We’re just stuck with them because of the ruts that we have created. </w:t>
      </w:r>
    </w:p>
    <w:p w:rsidR="00925863" w:rsidRDefault="00B61030"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This seems to be the answer to </w:t>
      </w:r>
      <w:proofErr w:type="spellStart"/>
      <w:r w:rsidR="00ED6E74" w:rsidRPr="00ED6E74">
        <w:rPr>
          <w:rFonts w:ascii="Times New Roman" w:hAnsi="Times New Roman"/>
          <w:color w:val="000000" w:themeColor="text1"/>
          <w:sz w:val="28"/>
          <w:szCs w:val="28"/>
        </w:rPr>
        <w:t>Rashi</w:t>
      </w:r>
      <w:proofErr w:type="spellEnd"/>
      <w:r w:rsidR="00ED6E74" w:rsidRPr="00ED6E74">
        <w:rPr>
          <w:rFonts w:ascii="Times New Roman" w:hAnsi="Times New Roman"/>
          <w:color w:val="000000" w:themeColor="text1"/>
          <w:sz w:val="28"/>
          <w:szCs w:val="28"/>
        </w:rPr>
        <w:t xml:space="preserve">. There is no question that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deeply respected his father. But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was gruff. His operating mode was curt and rude. Those were the habits that he developed, the manner in which he acted, the patterns that he etched into his soul. Even when he was in a situation of serving a man that he greatly respected, his years of mechanized routine surfaced, and he spoke the way that he usually spoke. </w:t>
      </w:r>
    </w:p>
    <w:p w:rsidR="00ED6E74" w:rsidRPr="00ED6E74"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When Yaakov impersonated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and used polite terms, it was out of character. Yitzchak noticed something out of synch. This wasn’t the </w:t>
      </w:r>
      <w:proofErr w:type="spellStart"/>
      <w:r w:rsidR="00ED6E74" w:rsidRPr="00ED6E74">
        <w:rPr>
          <w:rFonts w:ascii="Times New Roman" w:hAnsi="Times New Roman"/>
          <w:color w:val="000000" w:themeColor="text1"/>
          <w:sz w:val="28"/>
          <w:szCs w:val="28"/>
        </w:rPr>
        <w:t>Aysav</w:t>
      </w:r>
      <w:proofErr w:type="spellEnd"/>
      <w:r w:rsidR="00ED6E74" w:rsidRPr="00ED6E74">
        <w:rPr>
          <w:rFonts w:ascii="Times New Roman" w:hAnsi="Times New Roman"/>
          <w:color w:val="000000" w:themeColor="text1"/>
          <w:sz w:val="28"/>
          <w:szCs w:val="28"/>
        </w:rPr>
        <w:t xml:space="preserve"> that he had known for so many years. </w:t>
      </w:r>
    </w:p>
    <w:p w:rsidR="00ED6E74" w:rsidRPr="00ED6E74" w:rsidRDefault="00ED6E74" w:rsidP="00ED6E74">
      <w:pPr>
        <w:pStyle w:val="NoSpacing"/>
        <w:jc w:val="both"/>
        <w:rPr>
          <w:rFonts w:ascii="Times New Roman" w:hAnsi="Times New Roman"/>
          <w:color w:val="000000" w:themeColor="text1"/>
          <w:sz w:val="28"/>
          <w:szCs w:val="28"/>
        </w:rPr>
      </w:pPr>
      <w:r w:rsidRPr="00ED6E74">
        <w:rPr>
          <w:rFonts w:ascii="Times New Roman" w:hAnsi="Times New Roman"/>
          <w:color w:val="000000" w:themeColor="text1"/>
          <w:sz w:val="28"/>
          <w:szCs w:val="28"/>
        </w:rPr>
        <w:lastRenderedPageBreak/>
        <w:tab/>
      </w:r>
    </w:p>
    <w:p w:rsidR="00ED6E74" w:rsidRPr="00ED6E74"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This concept is very applicable in our lives on a number of fronts. </w:t>
      </w:r>
    </w:p>
    <w:p w:rsidR="00ED6E74" w:rsidRPr="00ED6E74"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I love him, but can’t live with him</w:t>
      </w:r>
    </w:p>
    <w:p w:rsidR="00ED6E74" w:rsidRPr="00ED6E74"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It may well be that we respect our parents, love our siblings, and are deeply attached to our spouses, but unless a person consciously works on his word choices, reactions, and responses, he may well be putting on a façade — presenting an image to others that doesn’t accurately reflect how he feels. The message he may be giving is very different from his inner condition. </w:t>
      </w:r>
    </w:p>
    <w:p w:rsidR="00ED6E74" w:rsidRDefault="00ED6E74" w:rsidP="00ED6E74">
      <w:pPr>
        <w:pStyle w:val="NoSpacing"/>
        <w:jc w:val="both"/>
        <w:rPr>
          <w:rFonts w:ascii="Times New Roman" w:hAnsi="Times New Roman"/>
          <w:color w:val="000000" w:themeColor="text1"/>
          <w:sz w:val="28"/>
          <w:szCs w:val="28"/>
        </w:rPr>
      </w:pPr>
    </w:p>
    <w:p w:rsidR="00925863" w:rsidRPr="00925863" w:rsidRDefault="00925863" w:rsidP="00925863">
      <w:pPr>
        <w:pStyle w:val="NoSpacing"/>
        <w:jc w:val="center"/>
        <w:rPr>
          <w:rFonts w:ascii="Times New Roman" w:hAnsi="Times New Roman"/>
          <w:b/>
          <w:color w:val="000000" w:themeColor="text1"/>
          <w:sz w:val="28"/>
          <w:szCs w:val="28"/>
        </w:rPr>
      </w:pPr>
      <w:r w:rsidRPr="00925863">
        <w:rPr>
          <w:rFonts w:ascii="Times New Roman" w:hAnsi="Times New Roman"/>
          <w:b/>
          <w:color w:val="000000" w:themeColor="text1"/>
          <w:sz w:val="28"/>
          <w:szCs w:val="28"/>
        </w:rPr>
        <w:t>One of the Saddest Expressions</w:t>
      </w:r>
    </w:p>
    <w:p w:rsidR="00925863"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One of the saddest expressions uttered in a troubled marriage is: “I love him, but can’t live with him.” Often times, it isn’t that the man is a selfish lout or a creep. It is simply that he has remained with the bad habits of being unpolished. “Please,” thank you,” and “excuse me” are lacking from his vocabulary. </w:t>
      </w:r>
    </w:p>
    <w:p w:rsidR="00ED6E74" w:rsidRPr="00ED6E74"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This can make all the difference in the world between a person who is pleasant to be around — or not. The most amazing part is that these expressions don’t always represent who the person is and how he feels, but the little niceties of life are the grease that </w:t>
      </w:r>
      <w:proofErr w:type="spellStart"/>
      <w:r w:rsidR="00ED6E74" w:rsidRPr="00ED6E74">
        <w:rPr>
          <w:rFonts w:ascii="Times New Roman" w:hAnsi="Times New Roman"/>
          <w:color w:val="000000" w:themeColor="text1"/>
          <w:sz w:val="28"/>
          <w:szCs w:val="28"/>
        </w:rPr>
        <w:t>smoothes</w:t>
      </w:r>
      <w:proofErr w:type="spellEnd"/>
      <w:r w:rsidR="00ED6E74" w:rsidRPr="00ED6E74">
        <w:rPr>
          <w:rFonts w:ascii="Times New Roman" w:hAnsi="Times New Roman"/>
          <w:color w:val="000000" w:themeColor="text1"/>
          <w:sz w:val="28"/>
          <w:szCs w:val="28"/>
        </w:rPr>
        <w:t xml:space="preserve"> the wheels of social interactions.</w:t>
      </w:r>
    </w:p>
    <w:p w:rsidR="00ED6E74" w:rsidRPr="00ED6E74" w:rsidRDefault="00925863" w:rsidP="00ED6E7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6E74" w:rsidRPr="00ED6E74">
        <w:rPr>
          <w:rFonts w:ascii="Times New Roman" w:hAnsi="Times New Roman"/>
          <w:color w:val="000000" w:themeColor="text1"/>
          <w:sz w:val="28"/>
          <w:szCs w:val="28"/>
        </w:rPr>
        <w:t xml:space="preserve">While </w:t>
      </w:r>
      <w:proofErr w:type="spellStart"/>
      <w:r w:rsidR="00ED6E74" w:rsidRPr="00ED6E74">
        <w:rPr>
          <w:rFonts w:ascii="Times New Roman" w:hAnsi="Times New Roman"/>
          <w:color w:val="000000" w:themeColor="text1"/>
          <w:sz w:val="28"/>
          <w:szCs w:val="28"/>
        </w:rPr>
        <w:t>middos</w:t>
      </w:r>
      <w:proofErr w:type="spellEnd"/>
      <w:r w:rsidR="00ED6E74" w:rsidRPr="00ED6E74">
        <w:rPr>
          <w:rFonts w:ascii="Times New Roman" w:hAnsi="Times New Roman"/>
          <w:color w:val="000000" w:themeColor="text1"/>
          <w:sz w:val="28"/>
          <w:szCs w:val="28"/>
        </w:rPr>
        <w:t xml:space="preserve"> are the essence of a person, social graces often speak louder than feelings to those who actually live with him. By training our tongues in these social conventions, we give off a persona that matches our inner condition, and those we interact with get to experience the considerate, caring person that we are. </w:t>
      </w:r>
    </w:p>
    <w:p w:rsidR="0000503B" w:rsidRPr="00ED6E74" w:rsidRDefault="0000503B" w:rsidP="00ED6E74">
      <w:pPr>
        <w:pStyle w:val="NoSpacing"/>
        <w:jc w:val="both"/>
        <w:rPr>
          <w:rFonts w:ascii="Times New Roman" w:hAnsi="Times New Roman"/>
          <w:color w:val="000000" w:themeColor="text1"/>
          <w:sz w:val="28"/>
          <w:szCs w:val="28"/>
        </w:rPr>
      </w:pPr>
    </w:p>
    <w:p w:rsidR="00FC1522" w:rsidRPr="00925863" w:rsidRDefault="00FC1522" w:rsidP="00ED6E74">
      <w:pPr>
        <w:pStyle w:val="NoSpacing"/>
        <w:jc w:val="both"/>
        <w:rPr>
          <w:rFonts w:ascii="Times New Roman" w:hAnsi="Times New Roman"/>
          <w:i/>
          <w:color w:val="000000" w:themeColor="text1"/>
          <w:sz w:val="28"/>
          <w:szCs w:val="28"/>
        </w:rPr>
      </w:pPr>
      <w:r w:rsidRPr="00925863">
        <w:rPr>
          <w:rFonts w:ascii="Times New Roman" w:hAnsi="Times New Roman"/>
          <w:i/>
          <w:color w:val="000000" w:themeColor="text1"/>
          <w:sz w:val="28"/>
          <w:szCs w:val="28"/>
        </w:rPr>
        <w:t xml:space="preserve">Reprinted from this week’s website on TheShmuz.com </w:t>
      </w:r>
      <w:proofErr w:type="gramStart"/>
      <w:r w:rsidRPr="00925863">
        <w:rPr>
          <w:rFonts w:ascii="Times New Roman" w:hAnsi="Times New Roman"/>
          <w:i/>
          <w:color w:val="000000" w:themeColor="text1"/>
          <w:sz w:val="28"/>
          <w:szCs w:val="28"/>
        </w:rPr>
        <w:t>This</w:t>
      </w:r>
      <w:proofErr w:type="gramEnd"/>
      <w:r w:rsidRPr="00925863">
        <w:rPr>
          <w:rFonts w:ascii="Times New Roman" w:hAnsi="Times New Roman"/>
          <w:i/>
          <w:color w:val="000000" w:themeColor="text1"/>
          <w:sz w:val="28"/>
          <w:szCs w:val="28"/>
        </w:rPr>
        <w:t xml:space="preserve"> is an excerpt from the </w:t>
      </w:r>
      <w:proofErr w:type="spellStart"/>
      <w:r w:rsidR="000948A7" w:rsidRPr="00925863">
        <w:rPr>
          <w:i/>
        </w:rPr>
        <w:fldChar w:fldCharType="begin"/>
      </w:r>
      <w:r w:rsidR="000948A7" w:rsidRPr="00925863">
        <w:rPr>
          <w:i/>
        </w:rPr>
        <w:instrText xml:space="preserve"> HYPERLINK "https://theshmuz.com/product/shmuz-on-the-parsha-book/" </w:instrText>
      </w:r>
      <w:r w:rsidR="000948A7" w:rsidRPr="00925863">
        <w:rPr>
          <w:i/>
        </w:rPr>
        <w:fldChar w:fldCharType="separate"/>
      </w:r>
      <w:r w:rsidRPr="00925863">
        <w:rPr>
          <w:rStyle w:val="Hyperlink"/>
          <w:rFonts w:ascii="Times New Roman" w:hAnsi="Times New Roman"/>
          <w:i/>
          <w:color w:val="000000" w:themeColor="text1"/>
          <w:sz w:val="28"/>
          <w:szCs w:val="28"/>
          <w:u w:val="none"/>
        </w:rPr>
        <w:t>Shmuz</w:t>
      </w:r>
      <w:proofErr w:type="spellEnd"/>
      <w:r w:rsidRPr="00925863">
        <w:rPr>
          <w:rStyle w:val="Hyperlink"/>
          <w:rFonts w:ascii="Times New Roman" w:hAnsi="Times New Roman"/>
          <w:i/>
          <w:color w:val="000000" w:themeColor="text1"/>
          <w:sz w:val="28"/>
          <w:szCs w:val="28"/>
          <w:u w:val="none"/>
        </w:rPr>
        <w:t xml:space="preserve"> on the </w:t>
      </w:r>
      <w:proofErr w:type="spellStart"/>
      <w:r w:rsidRPr="00925863">
        <w:rPr>
          <w:rStyle w:val="Hyperlink"/>
          <w:rFonts w:ascii="Times New Roman" w:hAnsi="Times New Roman"/>
          <w:i/>
          <w:color w:val="000000" w:themeColor="text1"/>
          <w:sz w:val="28"/>
          <w:szCs w:val="28"/>
          <w:u w:val="none"/>
        </w:rPr>
        <w:t>Parsha</w:t>
      </w:r>
      <w:proofErr w:type="spellEnd"/>
      <w:r w:rsidRPr="00925863">
        <w:rPr>
          <w:rStyle w:val="Hyperlink"/>
          <w:rFonts w:ascii="Times New Roman" w:hAnsi="Times New Roman"/>
          <w:i/>
          <w:color w:val="000000" w:themeColor="text1"/>
          <w:sz w:val="28"/>
          <w:szCs w:val="28"/>
          <w:u w:val="none"/>
        </w:rPr>
        <w:t xml:space="preserve"> book</w:t>
      </w:r>
      <w:r w:rsidR="000948A7" w:rsidRPr="00925863">
        <w:rPr>
          <w:rStyle w:val="Hyperlink"/>
          <w:rFonts w:ascii="Times New Roman" w:hAnsi="Times New Roman"/>
          <w:i/>
          <w:color w:val="000000" w:themeColor="text1"/>
          <w:sz w:val="28"/>
          <w:szCs w:val="28"/>
          <w:u w:val="none"/>
        </w:rPr>
        <w:fldChar w:fldCharType="end"/>
      </w:r>
      <w:r w:rsidRPr="00925863">
        <w:rPr>
          <w:rFonts w:ascii="Times New Roman" w:hAnsi="Times New Roman"/>
          <w:i/>
          <w:color w:val="000000" w:themeColor="text1"/>
          <w:sz w:val="28"/>
          <w:szCs w:val="28"/>
        </w:rPr>
        <w:t>.</w:t>
      </w:r>
    </w:p>
    <w:p w:rsidR="00925863" w:rsidRPr="00ED6E74" w:rsidRDefault="00925863" w:rsidP="00ED6E74">
      <w:pPr>
        <w:pStyle w:val="NoSpacing"/>
        <w:jc w:val="both"/>
        <w:rPr>
          <w:rFonts w:ascii="Times New Roman" w:hAnsi="Times New Roman"/>
          <w:color w:val="000000" w:themeColor="text1"/>
          <w:sz w:val="28"/>
          <w:szCs w:val="28"/>
        </w:rPr>
      </w:pPr>
    </w:p>
    <w:p w:rsidR="00A06BF2" w:rsidRPr="00E22CCA" w:rsidRDefault="00A06BF2" w:rsidP="00E22CCA">
      <w:pPr>
        <w:pStyle w:val="NoSpacing"/>
        <w:jc w:val="center"/>
        <w:rPr>
          <w:rFonts w:ascii="Times New Roman" w:hAnsi="Times New Roman"/>
          <w:b/>
          <w:color w:val="000000" w:themeColor="text1"/>
          <w:sz w:val="72"/>
          <w:szCs w:val="72"/>
        </w:rPr>
      </w:pPr>
      <w:bookmarkStart w:id="0" w:name="caption8"/>
      <w:r w:rsidRPr="00E22CCA">
        <w:rPr>
          <w:rFonts w:ascii="Times New Roman" w:hAnsi="Times New Roman"/>
          <w:b/>
          <w:color w:val="000000" w:themeColor="text1"/>
          <w:sz w:val="72"/>
          <w:szCs w:val="72"/>
        </w:rPr>
        <w:t>Thoughts that Count</w:t>
      </w:r>
      <w:bookmarkEnd w:id="0"/>
      <w:r w:rsidR="00E22CCA">
        <w:rPr>
          <w:rFonts w:ascii="Times New Roman" w:hAnsi="Times New Roman"/>
          <w:b/>
          <w:color w:val="000000" w:themeColor="text1"/>
          <w:sz w:val="72"/>
          <w:szCs w:val="72"/>
        </w:rPr>
        <w:t xml:space="preserve"> f</w:t>
      </w:r>
      <w:r w:rsidR="00A92265">
        <w:rPr>
          <w:rFonts w:ascii="Times New Roman" w:hAnsi="Times New Roman"/>
          <w:b/>
          <w:color w:val="000000" w:themeColor="text1"/>
          <w:sz w:val="72"/>
          <w:szCs w:val="72"/>
        </w:rPr>
        <w:t xml:space="preserve">or </w:t>
      </w:r>
      <w:proofErr w:type="spellStart"/>
      <w:r w:rsidR="00A92265">
        <w:rPr>
          <w:rFonts w:ascii="Times New Roman" w:hAnsi="Times New Roman"/>
          <w:b/>
          <w:color w:val="000000" w:themeColor="text1"/>
          <w:sz w:val="72"/>
          <w:szCs w:val="72"/>
        </w:rPr>
        <w:t>Parshat</w:t>
      </w:r>
      <w:proofErr w:type="spellEnd"/>
      <w:r w:rsidR="00A92265">
        <w:rPr>
          <w:rFonts w:ascii="Times New Roman" w:hAnsi="Times New Roman"/>
          <w:b/>
          <w:color w:val="000000" w:themeColor="text1"/>
          <w:sz w:val="72"/>
          <w:szCs w:val="72"/>
        </w:rPr>
        <w:t xml:space="preserve"> </w:t>
      </w:r>
      <w:proofErr w:type="spellStart"/>
      <w:r w:rsidR="00A92265">
        <w:rPr>
          <w:rFonts w:ascii="Times New Roman" w:hAnsi="Times New Roman"/>
          <w:b/>
          <w:color w:val="000000" w:themeColor="text1"/>
          <w:sz w:val="72"/>
          <w:szCs w:val="72"/>
        </w:rPr>
        <w:t>Toldot</w:t>
      </w:r>
      <w:proofErr w:type="spellEnd"/>
    </w:p>
    <w:p w:rsidR="00E22CCA" w:rsidRDefault="00E22CCA" w:rsidP="00E22CCA">
      <w:pPr>
        <w:pStyle w:val="NoSpacing"/>
        <w:jc w:val="both"/>
        <w:rPr>
          <w:rFonts w:ascii="Times New Roman" w:hAnsi="Times New Roman"/>
          <w:color w:val="000000" w:themeColor="text1"/>
          <w:sz w:val="28"/>
          <w:szCs w:val="28"/>
        </w:rPr>
      </w:pPr>
    </w:p>
    <w:p w:rsidR="00AD43FE" w:rsidRPr="00AD43FE" w:rsidRDefault="00AD43FE" w:rsidP="00AD43FE">
      <w:pPr>
        <w:pStyle w:val="NoSpacing"/>
        <w:jc w:val="both"/>
        <w:rPr>
          <w:rFonts w:ascii="Times New Roman" w:hAnsi="Times New Roman"/>
          <w:color w:val="000000" w:themeColor="text1"/>
          <w:sz w:val="28"/>
          <w:szCs w:val="28"/>
        </w:rPr>
      </w:pPr>
      <w:r w:rsidRPr="00AD43FE">
        <w:rPr>
          <w:rFonts w:ascii="Times New Roman" w:hAnsi="Times New Roman"/>
          <w:i/>
          <w:color w:val="000000" w:themeColor="text1"/>
          <w:sz w:val="28"/>
          <w:szCs w:val="28"/>
          <w:shd w:val="clear" w:color="auto" w:fill="FFFFFF"/>
        </w:rPr>
        <w:t>A ladder was standing on the ground and the top of it reached to heaven.</w:t>
      </w:r>
      <w:r w:rsidRPr="00AD43FE">
        <w:rPr>
          <w:rFonts w:ascii="Times New Roman" w:hAnsi="Times New Roman"/>
          <w:color w:val="000000" w:themeColor="text1"/>
          <w:sz w:val="28"/>
          <w:szCs w:val="28"/>
          <w:shd w:val="clear" w:color="auto" w:fill="FFFFFF"/>
        </w:rPr>
        <w:t xml:space="preserve"> (Gen 28:12)</w:t>
      </w:r>
    </w:p>
    <w:p w:rsidR="00AD43FE" w:rsidRPr="00AD43FE" w:rsidRDefault="00AD43FE" w:rsidP="00AD43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D43FE">
        <w:rPr>
          <w:rFonts w:ascii="Times New Roman" w:hAnsi="Times New Roman"/>
          <w:color w:val="000000" w:themeColor="text1"/>
          <w:sz w:val="28"/>
          <w:szCs w:val="28"/>
        </w:rPr>
        <w:t>The Hebrew word for ladder (</w:t>
      </w:r>
      <w:proofErr w:type="spellStart"/>
      <w:r w:rsidRPr="00AD43FE">
        <w:rPr>
          <w:rFonts w:ascii="Times New Roman" w:hAnsi="Times New Roman"/>
          <w:color w:val="000000" w:themeColor="text1"/>
          <w:sz w:val="28"/>
          <w:szCs w:val="28"/>
        </w:rPr>
        <w:t>sulam</w:t>
      </w:r>
      <w:proofErr w:type="spellEnd"/>
      <w:r w:rsidRPr="00AD43FE">
        <w:rPr>
          <w:rFonts w:ascii="Times New Roman" w:hAnsi="Times New Roman"/>
          <w:color w:val="000000" w:themeColor="text1"/>
          <w:sz w:val="28"/>
          <w:szCs w:val="28"/>
        </w:rPr>
        <w:t>) has the same numerical value as money (</w:t>
      </w:r>
      <w:proofErr w:type="spellStart"/>
      <w:r w:rsidRPr="00AD43FE">
        <w:rPr>
          <w:rFonts w:ascii="Times New Roman" w:hAnsi="Times New Roman"/>
          <w:color w:val="000000" w:themeColor="text1"/>
          <w:sz w:val="28"/>
          <w:szCs w:val="28"/>
        </w:rPr>
        <w:t>mamon</w:t>
      </w:r>
      <w:proofErr w:type="spellEnd"/>
      <w:r w:rsidRPr="00AD43FE">
        <w:rPr>
          <w:rFonts w:ascii="Times New Roman" w:hAnsi="Times New Roman"/>
          <w:color w:val="000000" w:themeColor="text1"/>
          <w:sz w:val="28"/>
          <w:szCs w:val="28"/>
        </w:rPr>
        <w:t>). This teachers us that money is like a ladder -- it can be used to ascend and come closer to the heavens, or with it one can descend to the depths. Everything depends on how we use it and for what purpose.</w:t>
      </w:r>
      <w:r>
        <w:rPr>
          <w:rFonts w:ascii="Times New Roman" w:hAnsi="Times New Roman"/>
          <w:color w:val="000000" w:themeColor="text1"/>
          <w:sz w:val="28"/>
          <w:szCs w:val="28"/>
        </w:rPr>
        <w:t xml:space="preserve"> </w:t>
      </w:r>
      <w:r w:rsidRPr="00AD43FE">
        <w:rPr>
          <w:rFonts w:ascii="Times New Roman" w:hAnsi="Times New Roman"/>
          <w:i/>
          <w:iCs/>
          <w:color w:val="000000" w:themeColor="text1"/>
          <w:sz w:val="28"/>
          <w:szCs w:val="28"/>
        </w:rPr>
        <w:t>(The Baal Shem Tov)</w:t>
      </w:r>
    </w:p>
    <w:p w:rsidR="00AD43FE" w:rsidRDefault="00AD43FE" w:rsidP="00AD43FE">
      <w:pPr>
        <w:pStyle w:val="NoSpacing"/>
        <w:jc w:val="both"/>
        <w:rPr>
          <w:rFonts w:ascii="Times New Roman" w:hAnsi="Times New Roman"/>
          <w:color w:val="000000" w:themeColor="text1"/>
          <w:sz w:val="28"/>
          <w:szCs w:val="28"/>
        </w:rPr>
      </w:pPr>
    </w:p>
    <w:p w:rsidR="00AD43FE" w:rsidRPr="00AD43FE" w:rsidRDefault="00AD43FE" w:rsidP="00AD43FE">
      <w:pPr>
        <w:pStyle w:val="NoSpacing"/>
        <w:jc w:val="both"/>
        <w:rPr>
          <w:rFonts w:ascii="Times New Roman" w:hAnsi="Times New Roman"/>
          <w:color w:val="000000" w:themeColor="text1"/>
          <w:sz w:val="28"/>
          <w:szCs w:val="28"/>
        </w:rPr>
      </w:pPr>
      <w:r w:rsidRPr="00AD43FE">
        <w:rPr>
          <w:rFonts w:ascii="Times New Roman" w:hAnsi="Times New Roman"/>
          <w:i/>
          <w:color w:val="000000" w:themeColor="text1"/>
          <w:sz w:val="28"/>
          <w:szCs w:val="28"/>
        </w:rPr>
        <w:t>The man [Isaac] became great, and grew more and more...</w:t>
      </w:r>
      <w:r w:rsidRPr="00AD43FE">
        <w:rPr>
          <w:rFonts w:ascii="Times New Roman" w:hAnsi="Times New Roman"/>
          <w:color w:val="000000" w:themeColor="text1"/>
          <w:sz w:val="28"/>
          <w:szCs w:val="28"/>
        </w:rPr>
        <w:t xml:space="preserve"> (Gen. 23:13)</w:t>
      </w:r>
    </w:p>
    <w:p w:rsidR="00AD43FE" w:rsidRPr="00AD43FE" w:rsidRDefault="00AD43FE" w:rsidP="00AD43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D43FE">
        <w:rPr>
          <w:rFonts w:ascii="Times New Roman" w:hAnsi="Times New Roman"/>
          <w:color w:val="000000" w:themeColor="text1"/>
          <w:sz w:val="28"/>
          <w:szCs w:val="28"/>
        </w:rPr>
        <w:t>It is common that as a person becomes richer, the person within him becomes smaller and smaller. The greatness of Isaac was that even though he became more and more wealthy, he increased and expanded in his qualities as a person.</w:t>
      </w:r>
      <w:r>
        <w:rPr>
          <w:rFonts w:ascii="Times New Roman" w:hAnsi="Times New Roman"/>
          <w:color w:val="000000" w:themeColor="text1"/>
          <w:sz w:val="28"/>
          <w:szCs w:val="28"/>
        </w:rPr>
        <w:t xml:space="preserve"> </w:t>
      </w:r>
      <w:r w:rsidRPr="00AD43FE">
        <w:rPr>
          <w:rFonts w:ascii="Times New Roman" w:hAnsi="Times New Roman"/>
          <w:i/>
          <w:iCs/>
          <w:color w:val="000000" w:themeColor="text1"/>
          <w:sz w:val="28"/>
          <w:szCs w:val="28"/>
        </w:rPr>
        <w:t xml:space="preserve">(Rabbi Yitzchak of </w:t>
      </w:r>
      <w:proofErr w:type="spellStart"/>
      <w:r w:rsidRPr="00AD43FE">
        <w:rPr>
          <w:rFonts w:ascii="Times New Roman" w:hAnsi="Times New Roman"/>
          <w:i/>
          <w:iCs/>
          <w:color w:val="000000" w:themeColor="text1"/>
          <w:sz w:val="28"/>
          <w:szCs w:val="28"/>
        </w:rPr>
        <w:t>Torchow</w:t>
      </w:r>
      <w:proofErr w:type="spellEnd"/>
      <w:r w:rsidRPr="00AD43FE">
        <w:rPr>
          <w:rFonts w:ascii="Times New Roman" w:hAnsi="Times New Roman"/>
          <w:i/>
          <w:iCs/>
          <w:color w:val="000000" w:themeColor="text1"/>
          <w:sz w:val="28"/>
          <w:szCs w:val="28"/>
        </w:rPr>
        <w:t>)</w:t>
      </w:r>
    </w:p>
    <w:p w:rsidR="00AD43FE" w:rsidRDefault="00AD43FE" w:rsidP="00AD43FE">
      <w:pPr>
        <w:pStyle w:val="NoSpacing"/>
        <w:jc w:val="both"/>
        <w:rPr>
          <w:rFonts w:ascii="Times New Roman" w:hAnsi="Times New Roman"/>
          <w:color w:val="000000" w:themeColor="text1"/>
          <w:sz w:val="28"/>
          <w:szCs w:val="28"/>
        </w:rPr>
      </w:pPr>
    </w:p>
    <w:p w:rsidR="00AD43FE" w:rsidRPr="00AD43FE" w:rsidRDefault="00AD43FE" w:rsidP="00AD43FE">
      <w:pPr>
        <w:pStyle w:val="NoSpacing"/>
        <w:jc w:val="both"/>
        <w:rPr>
          <w:rFonts w:ascii="Times New Roman" w:hAnsi="Times New Roman"/>
          <w:color w:val="000000" w:themeColor="text1"/>
          <w:sz w:val="28"/>
          <w:szCs w:val="28"/>
        </w:rPr>
      </w:pPr>
      <w:r w:rsidRPr="00AD43FE">
        <w:rPr>
          <w:rFonts w:ascii="Times New Roman" w:hAnsi="Times New Roman"/>
          <w:i/>
          <w:color w:val="000000" w:themeColor="text1"/>
          <w:sz w:val="28"/>
          <w:szCs w:val="28"/>
        </w:rPr>
        <w:t>Isaac had grown old and his eyesight was failing.</w:t>
      </w:r>
      <w:r w:rsidRPr="00AD43FE">
        <w:rPr>
          <w:rFonts w:ascii="Times New Roman" w:hAnsi="Times New Roman"/>
          <w:color w:val="000000" w:themeColor="text1"/>
          <w:sz w:val="28"/>
          <w:szCs w:val="28"/>
        </w:rPr>
        <w:t xml:space="preserve"> (Gen. 27:1)</w:t>
      </w:r>
    </w:p>
    <w:p w:rsidR="00AD43FE" w:rsidRPr="00AD43FE" w:rsidRDefault="00AD43FE" w:rsidP="00AD43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D43FE">
        <w:rPr>
          <w:rFonts w:ascii="Times New Roman" w:hAnsi="Times New Roman"/>
          <w:color w:val="000000" w:themeColor="text1"/>
          <w:sz w:val="28"/>
          <w:szCs w:val="28"/>
        </w:rPr>
        <w:t>Rashi</w:t>
      </w:r>
      <w:proofErr w:type="spellEnd"/>
      <w:r w:rsidRPr="00AD43FE">
        <w:rPr>
          <w:rFonts w:ascii="Times New Roman" w:hAnsi="Times New Roman"/>
          <w:color w:val="000000" w:themeColor="text1"/>
          <w:sz w:val="28"/>
          <w:szCs w:val="28"/>
        </w:rPr>
        <w:t xml:space="preserve"> explained that Isaac's eyesight was failing him so that Jacob could receive the blessing. In order to assure that Jacob would receive the blessing was it necessary for Isaac's eyesight to fail him? Wouldn't it have been "easier" for G-d to have revealed to Isaac that Esau was wicked and therefore undeserving of the blessing? However, G-d didn't want to speak badly about Esau. If this is true concerning the wicked Esau, all the more must we be extremely careful not to gossip about or slander any Jew.</w:t>
      </w:r>
      <w:r>
        <w:rPr>
          <w:rFonts w:ascii="Times New Roman" w:hAnsi="Times New Roman"/>
          <w:color w:val="000000" w:themeColor="text1"/>
          <w:sz w:val="28"/>
          <w:szCs w:val="28"/>
        </w:rPr>
        <w:t xml:space="preserve"> </w:t>
      </w:r>
      <w:r w:rsidRPr="00AD43FE">
        <w:rPr>
          <w:rFonts w:ascii="Times New Roman" w:hAnsi="Times New Roman"/>
          <w:i/>
          <w:iCs/>
          <w:color w:val="000000" w:themeColor="text1"/>
          <w:sz w:val="28"/>
          <w:szCs w:val="28"/>
        </w:rPr>
        <w:t>(The</w:t>
      </w:r>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Lubavitcher</w:t>
      </w:r>
      <w:proofErr w:type="spellEnd"/>
      <w:r w:rsidRPr="00AD43FE">
        <w:rPr>
          <w:rFonts w:ascii="Times New Roman" w:hAnsi="Times New Roman"/>
          <w:i/>
          <w:iCs/>
          <w:color w:val="000000" w:themeColor="text1"/>
          <w:sz w:val="28"/>
          <w:szCs w:val="28"/>
        </w:rPr>
        <w:t xml:space="preserve"> </w:t>
      </w:r>
      <w:proofErr w:type="spellStart"/>
      <w:r w:rsidRPr="00AD43FE">
        <w:rPr>
          <w:rFonts w:ascii="Times New Roman" w:hAnsi="Times New Roman"/>
          <w:i/>
          <w:iCs/>
          <w:color w:val="000000" w:themeColor="text1"/>
          <w:sz w:val="28"/>
          <w:szCs w:val="28"/>
        </w:rPr>
        <w:t>Rebbe</w:t>
      </w:r>
      <w:proofErr w:type="spellEnd"/>
      <w:r w:rsidRPr="00AD43FE">
        <w:rPr>
          <w:rFonts w:ascii="Times New Roman" w:hAnsi="Times New Roman"/>
          <w:i/>
          <w:iCs/>
          <w:color w:val="000000" w:themeColor="text1"/>
          <w:sz w:val="28"/>
          <w:szCs w:val="28"/>
        </w:rPr>
        <w:t>)</w:t>
      </w:r>
    </w:p>
    <w:p w:rsidR="00A06BF2" w:rsidRPr="00E22CCA" w:rsidRDefault="00A06BF2" w:rsidP="00E22CCA">
      <w:pPr>
        <w:pStyle w:val="NoSpacing"/>
        <w:jc w:val="both"/>
        <w:rPr>
          <w:rFonts w:ascii="Times New Roman" w:hAnsi="Times New Roman"/>
          <w:i/>
          <w:iCs/>
          <w:color w:val="000000" w:themeColor="text1"/>
          <w:sz w:val="28"/>
          <w:szCs w:val="28"/>
        </w:rPr>
      </w:pPr>
    </w:p>
    <w:p w:rsidR="00A06BF2" w:rsidRDefault="00A06BF2" w:rsidP="00E22CCA">
      <w:pPr>
        <w:pStyle w:val="NoSpacing"/>
        <w:jc w:val="both"/>
        <w:rPr>
          <w:rFonts w:ascii="Times New Roman" w:hAnsi="Times New Roman"/>
          <w:i/>
          <w:color w:val="000000" w:themeColor="text1"/>
          <w:sz w:val="28"/>
          <w:szCs w:val="28"/>
        </w:rPr>
      </w:pPr>
      <w:proofErr w:type="gramStart"/>
      <w:r w:rsidRPr="00E22CCA">
        <w:rPr>
          <w:rFonts w:ascii="Times New Roman" w:hAnsi="Times New Roman"/>
          <w:i/>
          <w:color w:val="000000" w:themeColor="text1"/>
          <w:sz w:val="28"/>
          <w:szCs w:val="28"/>
        </w:rPr>
        <w:t>Reprin</w:t>
      </w:r>
      <w:r w:rsidR="00A92265">
        <w:rPr>
          <w:rFonts w:ascii="Times New Roman" w:hAnsi="Times New Roman"/>
          <w:i/>
          <w:color w:val="000000" w:themeColor="text1"/>
          <w:sz w:val="28"/>
          <w:szCs w:val="28"/>
        </w:rPr>
        <w:t xml:space="preserve">ted from the </w:t>
      </w:r>
      <w:proofErr w:type="spellStart"/>
      <w:r w:rsidR="00A92265">
        <w:rPr>
          <w:rFonts w:ascii="Times New Roman" w:hAnsi="Times New Roman"/>
          <w:i/>
          <w:color w:val="000000" w:themeColor="text1"/>
          <w:sz w:val="28"/>
          <w:szCs w:val="28"/>
        </w:rPr>
        <w:t>Parshat</w:t>
      </w:r>
      <w:proofErr w:type="spellEnd"/>
      <w:r w:rsidR="00A92265">
        <w:rPr>
          <w:rFonts w:ascii="Times New Roman" w:hAnsi="Times New Roman"/>
          <w:i/>
          <w:color w:val="000000" w:themeColor="text1"/>
          <w:sz w:val="28"/>
          <w:szCs w:val="28"/>
        </w:rPr>
        <w:t xml:space="preserve"> </w:t>
      </w:r>
      <w:proofErr w:type="spellStart"/>
      <w:r w:rsidR="00A92265">
        <w:rPr>
          <w:rFonts w:ascii="Times New Roman" w:hAnsi="Times New Roman"/>
          <w:i/>
          <w:color w:val="000000" w:themeColor="text1"/>
          <w:sz w:val="28"/>
          <w:szCs w:val="28"/>
        </w:rPr>
        <w:t>Toldot</w:t>
      </w:r>
      <w:proofErr w:type="spellEnd"/>
      <w:r w:rsidRPr="00E22CCA">
        <w:rPr>
          <w:rFonts w:ascii="Times New Roman" w:hAnsi="Times New Roman"/>
          <w:i/>
          <w:color w:val="000000" w:themeColor="text1"/>
          <w:sz w:val="28"/>
          <w:szCs w:val="28"/>
        </w:rPr>
        <w:t xml:space="preserve"> 5756 edition of the </w:t>
      </w:r>
      <w:proofErr w:type="spellStart"/>
      <w:r w:rsidRPr="00E22CCA">
        <w:rPr>
          <w:rFonts w:ascii="Times New Roman" w:hAnsi="Times New Roman"/>
          <w:i/>
          <w:color w:val="000000" w:themeColor="text1"/>
          <w:sz w:val="28"/>
          <w:szCs w:val="28"/>
        </w:rPr>
        <w:t>L’Chaim</w:t>
      </w:r>
      <w:proofErr w:type="spellEnd"/>
      <w:r w:rsidRPr="00E22CCA">
        <w:rPr>
          <w:rFonts w:ascii="Times New Roman" w:hAnsi="Times New Roman"/>
          <w:i/>
          <w:color w:val="000000" w:themeColor="text1"/>
          <w:sz w:val="28"/>
          <w:szCs w:val="28"/>
        </w:rPr>
        <w:t xml:space="preserve"> Weekly, a publication of the </w:t>
      </w:r>
      <w:proofErr w:type="spellStart"/>
      <w:r w:rsidRPr="00E22CCA">
        <w:rPr>
          <w:rFonts w:ascii="Times New Roman" w:hAnsi="Times New Roman"/>
          <w:i/>
          <w:color w:val="000000" w:themeColor="text1"/>
          <w:sz w:val="28"/>
          <w:szCs w:val="28"/>
        </w:rPr>
        <w:t>Lubavitch</w:t>
      </w:r>
      <w:proofErr w:type="spellEnd"/>
      <w:r w:rsidRPr="00E22CCA">
        <w:rPr>
          <w:rFonts w:ascii="Times New Roman" w:hAnsi="Times New Roman"/>
          <w:i/>
          <w:color w:val="000000" w:themeColor="text1"/>
          <w:sz w:val="28"/>
          <w:szCs w:val="28"/>
        </w:rPr>
        <w:t xml:space="preserve"> Youth Organization.</w:t>
      </w:r>
      <w:proofErr w:type="gramEnd"/>
    </w:p>
    <w:p w:rsidR="008A0203" w:rsidRDefault="008A0203" w:rsidP="00E22CCA">
      <w:pPr>
        <w:pStyle w:val="NoSpacing"/>
        <w:jc w:val="both"/>
        <w:rPr>
          <w:rFonts w:ascii="Times New Roman" w:hAnsi="Times New Roman"/>
          <w:i/>
          <w:color w:val="000000" w:themeColor="text1"/>
          <w:sz w:val="28"/>
          <w:szCs w:val="28"/>
        </w:rPr>
      </w:pPr>
    </w:p>
    <w:p w:rsidR="00425A14" w:rsidRDefault="00425A14" w:rsidP="00425A14">
      <w:pPr>
        <w:pStyle w:val="NoSpacing"/>
        <w:jc w:val="center"/>
        <w:rPr>
          <w:rFonts w:ascii="Times New Roman" w:hAnsi="Times New Roman"/>
          <w:b/>
          <w:sz w:val="72"/>
          <w:szCs w:val="72"/>
        </w:rPr>
      </w:pPr>
      <w:r w:rsidRPr="00425A14">
        <w:rPr>
          <w:rFonts w:ascii="Times New Roman" w:hAnsi="Times New Roman"/>
          <w:b/>
          <w:sz w:val="72"/>
          <w:szCs w:val="72"/>
        </w:rPr>
        <w:t xml:space="preserve">Despite Pandemic, More </w:t>
      </w:r>
    </w:p>
    <w:p w:rsidR="00425A14" w:rsidRPr="00425A14" w:rsidRDefault="00425A14" w:rsidP="00425A14">
      <w:pPr>
        <w:pStyle w:val="NoSpacing"/>
        <w:jc w:val="center"/>
        <w:rPr>
          <w:rFonts w:ascii="Times New Roman" w:hAnsi="Times New Roman"/>
          <w:b/>
          <w:sz w:val="72"/>
          <w:szCs w:val="72"/>
        </w:rPr>
      </w:pPr>
      <w:r w:rsidRPr="00425A14">
        <w:rPr>
          <w:rFonts w:ascii="Times New Roman" w:hAnsi="Times New Roman"/>
          <w:b/>
          <w:sz w:val="72"/>
          <w:szCs w:val="72"/>
        </w:rPr>
        <w:t>Than 100 New Emissaries Join the Ranks of Chabad</w:t>
      </w:r>
    </w:p>
    <w:p w:rsidR="00425A14" w:rsidRPr="00425A14" w:rsidRDefault="00425A14" w:rsidP="00425A14">
      <w:pPr>
        <w:pStyle w:val="NoSpacing"/>
        <w:jc w:val="center"/>
        <w:rPr>
          <w:rFonts w:ascii="Times New Roman" w:hAnsi="Times New Roman"/>
          <w:b/>
          <w:sz w:val="36"/>
          <w:szCs w:val="36"/>
        </w:rPr>
      </w:pPr>
      <w:r w:rsidRPr="00425A14">
        <w:rPr>
          <w:rFonts w:ascii="Times New Roman" w:hAnsi="Times New Roman"/>
          <w:b/>
          <w:sz w:val="36"/>
          <w:szCs w:val="36"/>
        </w:rPr>
        <w:t xml:space="preserve">By </w:t>
      </w:r>
      <w:proofErr w:type="spellStart"/>
      <w:r w:rsidRPr="00425A14">
        <w:rPr>
          <w:rFonts w:ascii="Times New Roman" w:hAnsi="Times New Roman"/>
          <w:b/>
          <w:sz w:val="36"/>
          <w:szCs w:val="36"/>
        </w:rPr>
        <w:t>Aharon</w:t>
      </w:r>
      <w:proofErr w:type="spellEnd"/>
      <w:r w:rsidRPr="00425A14">
        <w:rPr>
          <w:rFonts w:ascii="Times New Roman" w:hAnsi="Times New Roman"/>
          <w:b/>
          <w:sz w:val="36"/>
          <w:szCs w:val="36"/>
        </w:rPr>
        <w:t xml:space="preserve"> </w:t>
      </w:r>
      <w:proofErr w:type="spellStart"/>
      <w:r w:rsidRPr="00425A14">
        <w:rPr>
          <w:rFonts w:ascii="Times New Roman" w:hAnsi="Times New Roman"/>
          <w:b/>
          <w:sz w:val="36"/>
          <w:szCs w:val="36"/>
        </w:rPr>
        <w:t>Loschak</w:t>
      </w:r>
      <w:proofErr w:type="spellEnd"/>
    </w:p>
    <w:p w:rsidR="00425A14" w:rsidRPr="00425A14" w:rsidRDefault="00425A14" w:rsidP="00425A14">
      <w:pPr>
        <w:pStyle w:val="NoSpacing"/>
        <w:jc w:val="both"/>
        <w:rPr>
          <w:rFonts w:ascii="Times New Roman" w:hAnsi="Times New Roman"/>
          <w:color w:val="000000" w:themeColor="text1"/>
          <w:sz w:val="28"/>
          <w:szCs w:val="28"/>
        </w:rPr>
      </w:pP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After meeting enough Jewish residents who said they were the only Jews in town, Rabbi </w:t>
      </w:r>
      <w:proofErr w:type="spellStart"/>
      <w:r w:rsidRPr="00425A14">
        <w:rPr>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and Chaya </w:t>
      </w:r>
      <w:proofErr w:type="spellStart"/>
      <w:r w:rsidRPr="00425A14">
        <w:rPr>
          <w:rFonts w:ascii="Times New Roman" w:hAnsi="Times New Roman"/>
          <w:color w:val="000000" w:themeColor="text1"/>
          <w:sz w:val="28"/>
          <w:szCs w:val="28"/>
        </w:rPr>
        <w:t>Mushka</w:t>
      </w:r>
      <w:proofErr w:type="spellEnd"/>
      <w:r w:rsidRPr="00425A14">
        <w:rPr>
          <w:rFonts w:ascii="Times New Roman" w:hAnsi="Times New Roman"/>
          <w:color w:val="000000" w:themeColor="text1"/>
          <w:sz w:val="28"/>
          <w:szCs w:val="28"/>
        </w:rPr>
        <w:t xml:space="preserve"> felt that it was time to bring Chabad’s presence to Ville-</w:t>
      </w:r>
      <w:proofErr w:type="spellStart"/>
      <w:r w:rsidRPr="00425A14">
        <w:rPr>
          <w:rFonts w:ascii="Times New Roman" w:hAnsi="Times New Roman"/>
          <w:color w:val="000000" w:themeColor="text1"/>
          <w:sz w:val="28"/>
          <w:szCs w:val="28"/>
        </w:rPr>
        <w:t>d’Avray</w:t>
      </w:r>
      <w:proofErr w:type="spellEnd"/>
      <w:r w:rsidRPr="00425A14">
        <w:rPr>
          <w:rFonts w:ascii="Times New Roman" w:hAnsi="Times New Roman"/>
          <w:color w:val="000000" w:themeColor="text1"/>
          <w:sz w:val="28"/>
          <w:szCs w:val="28"/>
        </w:rPr>
        <w:t xml:space="preserve"> permanently</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The </w:t>
      </w:r>
      <w:hyperlink r:id="rId19" w:tooltip="Coronavirus Resources &amp; Inspiration" w:history="1">
        <w:r w:rsidRPr="00425A14">
          <w:rPr>
            <w:rStyle w:val="Hyperlink"/>
            <w:rFonts w:ascii="Times New Roman" w:hAnsi="Times New Roman"/>
            <w:color w:val="000000" w:themeColor="text1"/>
            <w:sz w:val="28"/>
            <w:szCs w:val="28"/>
            <w:u w:val="none"/>
          </w:rPr>
          <w:t>coronavirus</w:t>
        </w:r>
      </w:hyperlink>
      <w:r w:rsidRPr="00425A14">
        <w:rPr>
          <w:rFonts w:ascii="Times New Roman" w:hAnsi="Times New Roman"/>
          <w:color w:val="000000" w:themeColor="text1"/>
          <w:sz w:val="28"/>
          <w:szCs w:val="28"/>
        </w:rPr>
        <w:t> pandemic has brought many venerable institutions to their knees this year, and many organizations and corporations are reorganizing, regrouping, and downsizing—waiting for better and healthier times.</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Not </w:t>
      </w:r>
      <w:r w:rsidRPr="00425A14">
        <w:rPr>
          <w:rStyle w:val="glossaryitem"/>
          <w:rFonts w:ascii="Times New Roman" w:hAnsi="Times New Roman"/>
          <w:color w:val="000000" w:themeColor="text1"/>
          <w:sz w:val="28"/>
          <w:szCs w:val="28"/>
        </w:rPr>
        <w:t>Chabad-</w:t>
      </w:r>
      <w:proofErr w:type="spellStart"/>
      <w:r w:rsidRPr="00425A14">
        <w:rPr>
          <w:rStyle w:val="glossaryitem"/>
          <w:rFonts w:ascii="Times New Roman" w:hAnsi="Times New Roman"/>
          <w:color w:val="000000" w:themeColor="text1"/>
          <w:sz w:val="28"/>
          <w:szCs w:val="28"/>
        </w:rPr>
        <w:t>Lubavitch</w:t>
      </w:r>
      <w:proofErr w:type="spellEnd"/>
      <w:r w:rsidRPr="00425A14">
        <w:rPr>
          <w:rFonts w:ascii="Times New Roman" w:hAnsi="Times New Roman"/>
          <w:color w:val="000000" w:themeColor="text1"/>
          <w:sz w:val="28"/>
          <w:szCs w:val="28"/>
        </w:rPr>
        <w:t>. Not by a long shot. </w:t>
      </w:r>
      <w:r w:rsidRPr="00425A14">
        <w:rPr>
          <w:rStyle w:val="glossaryitem"/>
          <w:rFonts w:ascii="Times New Roman" w:hAnsi="Times New Roman"/>
          <w:color w:val="000000" w:themeColor="text1"/>
          <w:sz w:val="28"/>
          <w:szCs w:val="28"/>
        </w:rPr>
        <w:t>Chabad</w:t>
      </w:r>
      <w:r w:rsidRPr="00425A14">
        <w:rPr>
          <w:rFonts w:ascii="Times New Roman" w:hAnsi="Times New Roman"/>
          <w:color w:val="000000" w:themeColor="text1"/>
          <w:sz w:val="28"/>
          <w:szCs w:val="28"/>
        </w:rPr>
        <w:t> is growing.</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The thousands of Chabad-</w:t>
      </w:r>
      <w:proofErr w:type="spellStart"/>
      <w:r w:rsidRPr="00425A14">
        <w:rPr>
          <w:rFonts w:ascii="Times New Roman" w:hAnsi="Times New Roman"/>
          <w:color w:val="000000" w:themeColor="text1"/>
          <w:sz w:val="28"/>
          <w:szCs w:val="28"/>
        </w:rPr>
        <w:t>Lubavitch</w:t>
      </w:r>
      <w:proofErr w:type="spellEnd"/>
      <w:r w:rsidRPr="00425A14">
        <w:rPr>
          <w:rFonts w:ascii="Times New Roman" w:hAnsi="Times New Roman"/>
          <w:color w:val="000000" w:themeColor="text1"/>
          <w:sz w:val="28"/>
          <w:szCs w:val="28"/>
        </w:rPr>
        <w:t xml:space="preserve"> emissaries who are gathering online for the annual International Convention of Chabad-</w:t>
      </w:r>
      <w:proofErr w:type="spellStart"/>
      <w:r w:rsidRPr="00425A14">
        <w:rPr>
          <w:rFonts w:ascii="Times New Roman" w:hAnsi="Times New Roman"/>
          <w:color w:val="000000" w:themeColor="text1"/>
          <w:sz w:val="28"/>
          <w:szCs w:val="28"/>
        </w:rPr>
        <w:t>Lubavitch</w:t>
      </w:r>
      <w:proofErr w:type="spellEnd"/>
      <w:r w:rsidRPr="00425A14">
        <w:rPr>
          <w:rFonts w:ascii="Times New Roman" w:hAnsi="Times New Roman"/>
          <w:color w:val="000000" w:themeColor="text1"/>
          <w:sz w:val="28"/>
          <w:szCs w:val="28"/>
        </w:rPr>
        <w:t xml:space="preserve"> Emissaries (</w:t>
      </w:r>
      <w:proofErr w:type="spellStart"/>
      <w:r w:rsidRPr="00425A14">
        <w:rPr>
          <w:rFonts w:ascii="Times New Roman" w:hAnsi="Times New Roman"/>
          <w:color w:val="000000" w:themeColor="text1"/>
          <w:sz w:val="28"/>
          <w:szCs w:val="28"/>
        </w:rPr>
        <w:t>Kinus</w:t>
      </w:r>
      <w:proofErr w:type="spellEnd"/>
      <w:r w:rsidRPr="00425A14">
        <w:rPr>
          <w:rFonts w:ascii="Times New Roman" w:hAnsi="Times New Roman"/>
          <w:color w:val="000000" w:themeColor="text1"/>
          <w:sz w:val="28"/>
          <w:szCs w:val="28"/>
        </w:rPr>
        <w:t xml:space="preserve"> </w:t>
      </w:r>
      <w:proofErr w:type="spellStart"/>
      <w:r w:rsidRPr="00425A14">
        <w:rPr>
          <w:rFonts w:ascii="Times New Roman" w:hAnsi="Times New Roman"/>
          <w:color w:val="000000" w:themeColor="text1"/>
          <w:sz w:val="28"/>
          <w:szCs w:val="28"/>
        </w:rPr>
        <w:t>Hashluchim</w:t>
      </w:r>
      <w:proofErr w:type="spellEnd"/>
      <w:r w:rsidRPr="00425A14">
        <w:rPr>
          <w:rFonts w:ascii="Times New Roman" w:hAnsi="Times New Roman"/>
          <w:color w:val="000000" w:themeColor="text1"/>
          <w:sz w:val="28"/>
          <w:szCs w:val="28"/>
        </w:rPr>
        <w:t>) this weekend will be welcoming into their ranks more than 100 new rabbinic couples who are taking up posts in many different capacities and locations, in scores of new Chabad centers around the world.</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lastRenderedPageBreak/>
        <w:tab/>
      </w:r>
      <w:r w:rsidRPr="00425A14">
        <w:rPr>
          <w:rFonts w:ascii="Times New Roman" w:hAnsi="Times New Roman"/>
          <w:color w:val="000000" w:themeColor="text1"/>
          <w:sz w:val="28"/>
          <w:szCs w:val="28"/>
        </w:rPr>
        <w:t>Each new emissary is facing his or her own individual challenges, and all are following the direction of </w:t>
      </w:r>
      <w:hyperlink r:id="rId20" w:tgtFrame="_blank" w:history="1">
        <w:r w:rsidRPr="00425A14">
          <w:rPr>
            <w:rStyle w:val="Hyperlink"/>
            <w:rFonts w:ascii="Times New Roman" w:hAnsi="Times New Roman"/>
            <w:color w:val="000000" w:themeColor="text1"/>
            <w:sz w:val="28"/>
            <w:szCs w:val="28"/>
            <w:u w:val="none"/>
          </w:rPr>
          <w:t xml:space="preserve">the </w:t>
        </w:r>
        <w:r w:rsidRPr="00425A14">
          <w:rPr>
            <w:rStyle w:val="Hyperlink"/>
            <w:rFonts w:ascii="Times New Roman" w:hAnsi="Times New Roman"/>
            <w:color w:val="000000" w:themeColor="text1"/>
            <w:sz w:val="28"/>
            <w:szCs w:val="28"/>
            <w:u w:val="none"/>
          </w:rPr>
          <w:t>[</w:t>
        </w:r>
        <w:proofErr w:type="spellStart"/>
        <w:r w:rsidRPr="00425A14">
          <w:rPr>
            <w:rStyle w:val="Hyperlink"/>
            <w:rFonts w:ascii="Times New Roman" w:hAnsi="Times New Roman"/>
            <w:color w:val="000000" w:themeColor="text1"/>
            <w:sz w:val="28"/>
            <w:szCs w:val="28"/>
            <w:u w:val="none"/>
          </w:rPr>
          <w:t>Lubavitcher</w:t>
        </w:r>
        <w:proofErr w:type="spellEnd"/>
        <w:r w:rsidRPr="00425A14">
          <w:rPr>
            <w:rStyle w:val="Hyperlink"/>
            <w:rFonts w:ascii="Times New Roman" w:hAnsi="Times New Roman"/>
            <w:color w:val="000000" w:themeColor="text1"/>
            <w:sz w:val="28"/>
            <w:szCs w:val="28"/>
            <w:u w:val="none"/>
          </w:rPr>
          <w:t xml:space="preserve">] </w:t>
        </w:r>
        <w:proofErr w:type="spellStart"/>
        <w:r w:rsidRPr="00425A14">
          <w:rPr>
            <w:rStyle w:val="Hyperlink"/>
            <w:rFonts w:ascii="Times New Roman" w:hAnsi="Times New Roman"/>
            <w:color w:val="000000" w:themeColor="text1"/>
            <w:sz w:val="28"/>
            <w:szCs w:val="28"/>
            <w:u w:val="none"/>
          </w:rPr>
          <w:t>Rebbe</w:t>
        </w:r>
        <w:proofErr w:type="spellEnd"/>
        <w:r w:rsidRPr="00425A14">
          <w:rPr>
            <w:rStyle w:val="Hyperlink"/>
            <w:rFonts w:ascii="Times New Roman" w:hAnsi="Times New Roman"/>
            <w:color w:val="000000" w:themeColor="text1"/>
            <w:sz w:val="28"/>
            <w:szCs w:val="28"/>
            <w:u w:val="none"/>
          </w:rPr>
          <w:t xml:space="preserve">, Rabbi Menachem M. </w:t>
        </w:r>
        <w:proofErr w:type="spellStart"/>
        <w:r w:rsidRPr="00425A14">
          <w:rPr>
            <w:rStyle w:val="Hyperlink"/>
            <w:rFonts w:ascii="Times New Roman" w:hAnsi="Times New Roman"/>
            <w:color w:val="000000" w:themeColor="text1"/>
            <w:sz w:val="28"/>
            <w:szCs w:val="28"/>
            <w:u w:val="none"/>
          </w:rPr>
          <w:t>Schneerson</w:t>
        </w:r>
        <w:proofErr w:type="spellEnd"/>
      </w:hyperlink>
      <w:r w:rsidRPr="00425A14">
        <w:rPr>
          <w:rFonts w:ascii="Times New Roman" w:hAnsi="Times New Roman"/>
          <w:color w:val="000000" w:themeColor="text1"/>
          <w:sz w:val="28"/>
          <w:szCs w:val="28"/>
        </w:rPr>
        <w:t>, of righteous memory to meet every challenge with a steadfast faith in </w:t>
      </w:r>
      <w:r w:rsidRPr="00425A14">
        <w:rPr>
          <w:rStyle w:val="glossaryitem"/>
          <w:rFonts w:ascii="Times New Roman" w:hAnsi="Times New Roman"/>
          <w:color w:val="000000" w:themeColor="text1"/>
          <w:sz w:val="28"/>
          <w:szCs w:val="28"/>
        </w:rPr>
        <w:t>G</w:t>
      </w:r>
      <w:r w:rsidRPr="00425A14">
        <w:rPr>
          <w:rStyle w:val="glossaryitem"/>
          <w:rFonts w:ascii="Times New Roman" w:hAnsi="Times New Roman"/>
          <w:color w:val="000000" w:themeColor="text1"/>
          <w:sz w:val="28"/>
          <w:szCs w:val="28"/>
        </w:rPr>
        <w:noBreakHyphen/>
        <w:t>d</w:t>
      </w:r>
      <w:r w:rsidRPr="00425A14">
        <w:rPr>
          <w:rFonts w:ascii="Times New Roman" w:hAnsi="Times New Roman"/>
          <w:color w:val="000000" w:themeColor="text1"/>
          <w:sz w:val="28"/>
          <w:szCs w:val="28"/>
        </w:rPr>
        <w:t>, and positive commitment to instill a love of </w:t>
      </w:r>
      <w:r w:rsidRPr="00425A14">
        <w:rPr>
          <w:rStyle w:val="glossaryitem"/>
          <w:rFonts w:ascii="Times New Roman" w:hAnsi="Times New Roman"/>
          <w:color w:val="000000" w:themeColor="text1"/>
          <w:sz w:val="28"/>
          <w:szCs w:val="28"/>
        </w:rPr>
        <w:t>Torah</w:t>
      </w:r>
      <w:r w:rsidRPr="00425A14">
        <w:rPr>
          <w:rFonts w:ascii="Times New Roman" w:hAnsi="Times New Roman"/>
          <w:color w:val="000000" w:themeColor="text1"/>
          <w:sz w:val="28"/>
          <w:szCs w:val="28"/>
        </w:rPr>
        <w:t> and the joyous performance of </w:t>
      </w:r>
      <w:r w:rsidRPr="00425A14">
        <w:rPr>
          <w:rStyle w:val="glossaryitem"/>
          <w:rFonts w:ascii="Times New Roman" w:hAnsi="Times New Roman"/>
          <w:color w:val="000000" w:themeColor="text1"/>
          <w:sz w:val="28"/>
          <w:szCs w:val="28"/>
        </w:rPr>
        <w:t>mitzvahs</w:t>
      </w:r>
      <w:r w:rsidRPr="00425A14">
        <w:rPr>
          <w:rFonts w:ascii="Times New Roman" w:hAnsi="Times New Roman"/>
          <w:color w:val="000000" w:themeColor="text1"/>
          <w:sz w:val="28"/>
          <w:szCs w:val="28"/>
        </w:rPr>
        <w:t>. Every one of these couples is determined to overcome those challenges, and help the communities they serve deal with the pandemic, and grow in their Judaism in the face of it.</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“Chabad’s continued and expanded efforts in this pandemic are very much in keeping with the </w:t>
      </w:r>
      <w:proofErr w:type="spellStart"/>
      <w:r w:rsidRPr="00425A14">
        <w:rPr>
          <w:rStyle w:val="glossaryitem"/>
          <w:rFonts w:ascii="Times New Roman" w:hAnsi="Times New Roman"/>
          <w:color w:val="000000" w:themeColor="text1"/>
          <w:sz w:val="28"/>
          <w:szCs w:val="28"/>
        </w:rPr>
        <w:t>Rebbe</w:t>
      </w:r>
      <w:r w:rsidRPr="00425A14">
        <w:rPr>
          <w:rFonts w:ascii="Times New Roman" w:hAnsi="Times New Roman"/>
          <w:color w:val="000000" w:themeColor="text1"/>
          <w:sz w:val="28"/>
          <w:szCs w:val="28"/>
        </w:rPr>
        <w:t>’s</w:t>
      </w:r>
      <w:proofErr w:type="spellEnd"/>
      <w:r w:rsidRPr="00425A14">
        <w:rPr>
          <w:rFonts w:ascii="Times New Roman" w:hAnsi="Times New Roman"/>
          <w:color w:val="000000" w:themeColor="text1"/>
          <w:sz w:val="28"/>
          <w:szCs w:val="28"/>
        </w:rPr>
        <w:t xml:space="preserve"> philosophy that nothing is insurmountable,” said Dr. Mark I. Rosen, Associate Professor in the </w:t>
      </w:r>
      <w:proofErr w:type="spellStart"/>
      <w:r w:rsidRPr="00425A14">
        <w:rPr>
          <w:rFonts w:ascii="Times New Roman" w:hAnsi="Times New Roman"/>
          <w:color w:val="000000" w:themeColor="text1"/>
          <w:sz w:val="28"/>
          <w:szCs w:val="28"/>
        </w:rPr>
        <w:t>Hornstein</w:t>
      </w:r>
      <w:proofErr w:type="spellEnd"/>
      <w:r w:rsidRPr="00425A14">
        <w:rPr>
          <w:rFonts w:ascii="Times New Roman" w:hAnsi="Times New Roman"/>
          <w:color w:val="000000" w:themeColor="text1"/>
          <w:sz w:val="28"/>
          <w:szCs w:val="28"/>
        </w:rPr>
        <w:t xml:space="preserve"> Jewish Professional Leadership Program at Brandeis University. “The desire to keep on growing and view as an opportunity what others would see as an obstacle is very much Chabad’s approach.”</w:t>
      </w:r>
    </w:p>
    <w:p w:rsidR="00425A14" w:rsidRPr="00425A14" w:rsidRDefault="00425A14" w:rsidP="00425A14">
      <w:pPr>
        <w:pStyle w:val="NoSpacing"/>
        <w:jc w:val="both"/>
        <w:rPr>
          <w:rFonts w:ascii="Times New Roman" w:hAnsi="Times New Roman"/>
          <w:color w:val="000000" w:themeColor="text1"/>
          <w:sz w:val="28"/>
          <w:szCs w:val="28"/>
        </w:rPr>
      </w:pP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noProof/>
          <w:color w:val="000000" w:themeColor="text1"/>
          <w:sz w:val="28"/>
          <w:szCs w:val="28"/>
        </w:rPr>
        <w:drawing>
          <wp:inline distT="0" distB="0" distL="0" distR="0" wp14:anchorId="726DAA92" wp14:editId="74358E55">
            <wp:extent cx="6690360" cy="3610669"/>
            <wp:effectExtent l="0" t="0" r="0" b="8890"/>
            <wp:docPr id="31" name="Picture 31" descr="After meeting enough Jewish residents who said they were the only Jews in town, Rabbi Aharon and Chaya Mushka felt that it was time to bring Chabad’s presence to Ville-d’Avray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fter meeting enough Jewish residents who said they were the only Jews in town, Rabbi Aharon and Chaya Mushka felt that it was time to bring Chabad’s presence to Ville-d’Avray permanent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11098" cy="3621861"/>
                    </a:xfrm>
                    <a:prstGeom prst="rect">
                      <a:avLst/>
                    </a:prstGeom>
                    <a:noFill/>
                    <a:ln>
                      <a:noFill/>
                    </a:ln>
                  </pic:spPr>
                </pic:pic>
              </a:graphicData>
            </a:graphic>
          </wp:inline>
        </w:drawing>
      </w:r>
    </w:p>
    <w:p w:rsidR="00425A14" w:rsidRPr="00425A14" w:rsidRDefault="00425A14" w:rsidP="00425A14">
      <w:pPr>
        <w:pStyle w:val="NoSpacing"/>
        <w:jc w:val="both"/>
        <w:rPr>
          <w:rFonts w:ascii="Times New Roman" w:hAnsi="Times New Roman"/>
          <w:color w:val="000000" w:themeColor="text1"/>
          <w:sz w:val="28"/>
          <w:szCs w:val="28"/>
        </w:rPr>
      </w:pPr>
    </w:p>
    <w:p w:rsidR="00425A14" w:rsidRPr="00425A14" w:rsidRDefault="00425A14" w:rsidP="00425A14">
      <w:pPr>
        <w:pStyle w:val="NoSpacing"/>
        <w:jc w:val="center"/>
        <w:rPr>
          <w:rFonts w:ascii="Times New Roman" w:hAnsi="Times New Roman"/>
          <w:color w:val="000000" w:themeColor="text1"/>
          <w:sz w:val="28"/>
          <w:szCs w:val="28"/>
        </w:rPr>
      </w:pPr>
      <w:r w:rsidRPr="00425A14">
        <w:rPr>
          <w:rFonts w:ascii="Times New Roman" w:hAnsi="Times New Roman"/>
          <w:b/>
          <w:bCs/>
          <w:color w:val="000000" w:themeColor="text1"/>
          <w:sz w:val="28"/>
          <w:szCs w:val="28"/>
        </w:rPr>
        <w:t xml:space="preserve">Moving to Paris </w:t>
      </w:r>
      <w:proofErr w:type="gramStart"/>
      <w:r w:rsidRPr="00425A14">
        <w:rPr>
          <w:rFonts w:ascii="Times New Roman" w:hAnsi="Times New Roman"/>
          <w:b/>
          <w:bCs/>
          <w:color w:val="000000" w:themeColor="text1"/>
          <w:sz w:val="28"/>
          <w:szCs w:val="28"/>
        </w:rPr>
        <w:t>Amidst</w:t>
      </w:r>
      <w:proofErr w:type="gramEnd"/>
      <w:r w:rsidRPr="00425A14">
        <w:rPr>
          <w:rFonts w:ascii="Times New Roman" w:hAnsi="Times New Roman"/>
          <w:b/>
          <w:bCs/>
          <w:color w:val="000000" w:themeColor="text1"/>
          <w:sz w:val="28"/>
          <w:szCs w:val="28"/>
        </w:rPr>
        <w:t xml:space="preserve"> Growing Anti-Semitism</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Rabbi </w:t>
      </w:r>
      <w:proofErr w:type="spellStart"/>
      <w:r w:rsidRPr="00425A14">
        <w:rPr>
          <w:rStyle w:val="glossaryitem"/>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Chaya </w:t>
      </w:r>
      <w:proofErr w:type="spellStart"/>
      <w:r w:rsidRPr="00425A14">
        <w:rPr>
          <w:rFonts w:ascii="Times New Roman" w:hAnsi="Times New Roman"/>
          <w:color w:val="000000" w:themeColor="text1"/>
          <w:sz w:val="28"/>
          <w:szCs w:val="28"/>
        </w:rPr>
        <w:t>Mushka</w:t>
      </w:r>
      <w:proofErr w:type="spellEnd"/>
      <w:r w:rsidRPr="00425A14">
        <w:rPr>
          <w:rFonts w:ascii="Times New Roman" w:hAnsi="Times New Roman"/>
          <w:color w:val="000000" w:themeColor="text1"/>
          <w:sz w:val="28"/>
          <w:szCs w:val="28"/>
        </w:rPr>
        <w:t xml:space="preserve"> </w:t>
      </w:r>
      <w:proofErr w:type="spellStart"/>
      <w:r w:rsidRPr="00425A14">
        <w:rPr>
          <w:rFonts w:ascii="Times New Roman" w:hAnsi="Times New Roman"/>
          <w:color w:val="000000" w:themeColor="text1"/>
          <w:sz w:val="28"/>
          <w:szCs w:val="28"/>
        </w:rPr>
        <w:t>Mergui</w:t>
      </w:r>
      <w:proofErr w:type="spellEnd"/>
      <w:r w:rsidRPr="00425A14">
        <w:rPr>
          <w:rFonts w:ascii="Times New Roman" w:hAnsi="Times New Roman"/>
          <w:color w:val="000000" w:themeColor="text1"/>
          <w:sz w:val="28"/>
          <w:szCs w:val="28"/>
        </w:rPr>
        <w:t xml:space="preserve"> </w:t>
      </w:r>
      <w:proofErr w:type="gramStart"/>
      <w:r w:rsidRPr="00425A14">
        <w:rPr>
          <w:rFonts w:ascii="Times New Roman" w:hAnsi="Times New Roman"/>
          <w:color w:val="000000" w:themeColor="text1"/>
          <w:sz w:val="28"/>
          <w:szCs w:val="28"/>
        </w:rPr>
        <w:t>are</w:t>
      </w:r>
      <w:proofErr w:type="gramEnd"/>
      <w:r w:rsidRPr="00425A14">
        <w:rPr>
          <w:rFonts w:ascii="Times New Roman" w:hAnsi="Times New Roman"/>
          <w:color w:val="000000" w:themeColor="text1"/>
          <w:sz w:val="28"/>
          <w:szCs w:val="28"/>
        </w:rPr>
        <w:t xml:space="preserve"> one such couple. Natives of France, they long grew up with the dream of joining the </w:t>
      </w:r>
      <w:proofErr w:type="spellStart"/>
      <w:r w:rsidRPr="00425A14">
        <w:rPr>
          <w:rFonts w:ascii="Times New Roman" w:hAnsi="Times New Roman"/>
          <w:color w:val="000000" w:themeColor="text1"/>
          <w:sz w:val="28"/>
          <w:szCs w:val="28"/>
        </w:rPr>
        <w:t>Rebbe’s</w:t>
      </w:r>
      <w:proofErr w:type="spellEnd"/>
      <w:r w:rsidRPr="00425A14">
        <w:rPr>
          <w:rFonts w:ascii="Times New Roman" w:hAnsi="Times New Roman"/>
          <w:color w:val="000000" w:themeColor="text1"/>
          <w:sz w:val="28"/>
          <w:szCs w:val="28"/>
        </w:rPr>
        <w:t xml:space="preserve"> army of </w:t>
      </w:r>
      <w:proofErr w:type="spellStart"/>
      <w:r w:rsidRPr="00425A14">
        <w:rPr>
          <w:rStyle w:val="glossaryitem"/>
          <w:rFonts w:ascii="Times New Roman" w:hAnsi="Times New Roman"/>
          <w:i/>
          <w:iCs/>
          <w:color w:val="000000" w:themeColor="text1"/>
          <w:sz w:val="28"/>
          <w:szCs w:val="28"/>
        </w:rPr>
        <w:t>shluchim</w:t>
      </w:r>
      <w:proofErr w:type="spellEnd"/>
      <w:r w:rsidRPr="00425A14">
        <w:rPr>
          <w:rFonts w:ascii="Times New Roman" w:hAnsi="Times New Roman"/>
          <w:color w:val="000000" w:themeColor="text1"/>
          <w:sz w:val="28"/>
          <w:szCs w:val="28"/>
        </w:rPr>
        <w:t xml:space="preserve"> to the </w:t>
      </w:r>
      <w:proofErr w:type="spellStart"/>
      <w:r w:rsidRPr="00425A14">
        <w:rPr>
          <w:rFonts w:ascii="Times New Roman" w:hAnsi="Times New Roman"/>
          <w:color w:val="000000" w:themeColor="text1"/>
          <w:sz w:val="28"/>
          <w:szCs w:val="28"/>
        </w:rPr>
        <w:t>The</w:t>
      </w:r>
      <w:proofErr w:type="spellEnd"/>
      <w:r w:rsidRPr="00425A14">
        <w:rPr>
          <w:rFonts w:ascii="Times New Roman" w:hAnsi="Times New Roman"/>
          <w:color w:val="000000" w:themeColor="text1"/>
          <w:sz w:val="28"/>
          <w:szCs w:val="28"/>
        </w:rPr>
        <w:t xml:space="preserve"> Republic. To that end, </w:t>
      </w:r>
      <w:proofErr w:type="spellStart"/>
      <w:r w:rsidRPr="00425A14">
        <w:rPr>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started scouting the village of Ville-</w:t>
      </w:r>
      <w:proofErr w:type="spellStart"/>
      <w:r w:rsidRPr="00425A14">
        <w:rPr>
          <w:rFonts w:ascii="Times New Roman" w:hAnsi="Times New Roman"/>
          <w:color w:val="000000" w:themeColor="text1"/>
          <w:sz w:val="28"/>
          <w:szCs w:val="28"/>
        </w:rPr>
        <w:t>d’Avray</w:t>
      </w:r>
      <w:proofErr w:type="spellEnd"/>
      <w:r w:rsidRPr="00425A14">
        <w:rPr>
          <w:rFonts w:ascii="Times New Roman" w:hAnsi="Times New Roman"/>
          <w:color w:val="000000" w:themeColor="text1"/>
          <w:sz w:val="28"/>
          <w:szCs w:val="28"/>
        </w:rPr>
        <w:t xml:space="preserve">, a small community to the west of Paris in the beginning of last year. Not known to be a place with a large Jewish representation, every Jew he met </w:t>
      </w:r>
      <w:r w:rsidRPr="00425A14">
        <w:rPr>
          <w:rFonts w:ascii="Times New Roman" w:hAnsi="Times New Roman"/>
          <w:color w:val="000000" w:themeColor="text1"/>
          <w:sz w:val="28"/>
          <w:szCs w:val="28"/>
        </w:rPr>
        <w:lastRenderedPageBreak/>
        <w:t xml:space="preserve">told </w:t>
      </w:r>
      <w:proofErr w:type="spellStart"/>
      <w:r w:rsidRPr="00425A14">
        <w:rPr>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of how they were the only Jew around, without any infrastructure to serve them.</w:t>
      </w:r>
    </w:p>
    <w:p w:rsid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After meeting enough Jewish residents with the same story, </w:t>
      </w:r>
      <w:proofErr w:type="spellStart"/>
      <w:r w:rsidRPr="00425A14">
        <w:rPr>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and Chaya </w:t>
      </w:r>
      <w:proofErr w:type="spellStart"/>
      <w:r w:rsidRPr="00425A14">
        <w:rPr>
          <w:rFonts w:ascii="Times New Roman" w:hAnsi="Times New Roman"/>
          <w:color w:val="000000" w:themeColor="text1"/>
          <w:sz w:val="28"/>
          <w:szCs w:val="28"/>
        </w:rPr>
        <w:t>Mushka</w:t>
      </w:r>
      <w:proofErr w:type="spellEnd"/>
      <w:r w:rsidRPr="00425A14">
        <w:rPr>
          <w:rFonts w:ascii="Times New Roman" w:hAnsi="Times New Roman"/>
          <w:color w:val="000000" w:themeColor="text1"/>
          <w:sz w:val="28"/>
          <w:szCs w:val="28"/>
        </w:rPr>
        <w:t xml:space="preserve"> felt that it was time to bring </w:t>
      </w:r>
      <w:hyperlink r:id="rId22" w:tgtFrame="_blank" w:history="1">
        <w:r w:rsidRPr="00425A14">
          <w:rPr>
            <w:rStyle w:val="Hyperlink"/>
            <w:rFonts w:ascii="Times New Roman" w:hAnsi="Times New Roman"/>
            <w:color w:val="000000" w:themeColor="text1"/>
            <w:sz w:val="28"/>
            <w:szCs w:val="28"/>
            <w:u w:val="none"/>
          </w:rPr>
          <w:t>Chabad’s presence to Ville-</w:t>
        </w:r>
        <w:proofErr w:type="spellStart"/>
        <w:r w:rsidRPr="00425A14">
          <w:rPr>
            <w:rStyle w:val="Hyperlink"/>
            <w:rFonts w:ascii="Times New Roman" w:hAnsi="Times New Roman"/>
            <w:color w:val="000000" w:themeColor="text1"/>
            <w:sz w:val="28"/>
            <w:szCs w:val="28"/>
            <w:u w:val="none"/>
          </w:rPr>
          <w:t>d’Avray</w:t>
        </w:r>
        <w:proofErr w:type="spellEnd"/>
      </w:hyperlink>
      <w:r w:rsidRPr="00425A14">
        <w:rPr>
          <w:rFonts w:ascii="Times New Roman" w:hAnsi="Times New Roman"/>
          <w:color w:val="000000" w:themeColor="text1"/>
          <w:sz w:val="28"/>
          <w:szCs w:val="28"/>
        </w:rPr>
        <w:t> permanently. After arranging all the necessary components with the central Chabad offices of France in </w:t>
      </w:r>
      <w:r w:rsidRPr="00425A14">
        <w:rPr>
          <w:rStyle w:val="glossaryitem"/>
          <w:rFonts w:ascii="Times New Roman" w:hAnsi="Times New Roman"/>
          <w:color w:val="000000" w:themeColor="text1"/>
          <w:sz w:val="28"/>
          <w:szCs w:val="28"/>
        </w:rPr>
        <w:t>Beth</w:t>
      </w:r>
      <w:r w:rsidRPr="00425A14">
        <w:rPr>
          <w:rFonts w:ascii="Times New Roman" w:hAnsi="Times New Roman"/>
          <w:color w:val="000000" w:themeColor="text1"/>
          <w:sz w:val="28"/>
          <w:szCs w:val="28"/>
        </w:rPr>
        <w:t> </w:t>
      </w:r>
      <w:proofErr w:type="spellStart"/>
      <w:r w:rsidRPr="00425A14">
        <w:rPr>
          <w:rFonts w:ascii="Times New Roman" w:hAnsi="Times New Roman"/>
          <w:color w:val="000000" w:themeColor="text1"/>
          <w:sz w:val="28"/>
          <w:szCs w:val="28"/>
        </w:rPr>
        <w:t>Loubavitch</w:t>
      </w:r>
      <w:proofErr w:type="spellEnd"/>
      <w:r w:rsidRPr="00425A14">
        <w:rPr>
          <w:rFonts w:ascii="Times New Roman" w:hAnsi="Times New Roman"/>
          <w:color w:val="000000" w:themeColor="text1"/>
          <w:sz w:val="28"/>
          <w:szCs w:val="28"/>
        </w:rPr>
        <w:t>, they young couple began searching for a place to live.</w:t>
      </w:r>
    </w:p>
    <w:p w:rsidR="00B22087" w:rsidRDefault="00B22087" w:rsidP="00425A14">
      <w:pPr>
        <w:pStyle w:val="NoSpacing"/>
        <w:jc w:val="both"/>
        <w:rPr>
          <w:rFonts w:ascii="Times New Roman" w:hAnsi="Times New Roman"/>
          <w:color w:val="000000" w:themeColor="text1"/>
          <w:sz w:val="28"/>
          <w:szCs w:val="28"/>
        </w:rPr>
      </w:pPr>
    </w:p>
    <w:p w:rsidR="00B22087" w:rsidRPr="00B22087" w:rsidRDefault="00B22087" w:rsidP="00B22087">
      <w:pPr>
        <w:pStyle w:val="NoSpacing"/>
        <w:jc w:val="center"/>
        <w:rPr>
          <w:rFonts w:ascii="Times New Roman" w:hAnsi="Times New Roman"/>
          <w:b/>
          <w:color w:val="000000" w:themeColor="text1"/>
          <w:sz w:val="28"/>
          <w:szCs w:val="28"/>
        </w:rPr>
      </w:pPr>
      <w:r w:rsidRPr="00B22087">
        <w:rPr>
          <w:rFonts w:ascii="Times New Roman" w:hAnsi="Times New Roman"/>
          <w:b/>
          <w:color w:val="000000" w:themeColor="text1"/>
          <w:sz w:val="28"/>
          <w:szCs w:val="28"/>
        </w:rPr>
        <w:t>And Then the Pandemic Hit</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And then the pandemic hit. What should have been a quick search turned into a months-long quest, and finally, the </w:t>
      </w:r>
      <w:proofErr w:type="spellStart"/>
      <w:r w:rsidRPr="00425A14">
        <w:rPr>
          <w:rFonts w:ascii="Times New Roman" w:hAnsi="Times New Roman"/>
          <w:color w:val="000000" w:themeColor="text1"/>
          <w:sz w:val="28"/>
          <w:szCs w:val="28"/>
        </w:rPr>
        <w:t>Merguis</w:t>
      </w:r>
      <w:proofErr w:type="spellEnd"/>
      <w:r w:rsidRPr="00425A14">
        <w:rPr>
          <w:rFonts w:ascii="Times New Roman" w:hAnsi="Times New Roman"/>
          <w:color w:val="000000" w:themeColor="text1"/>
          <w:sz w:val="28"/>
          <w:szCs w:val="28"/>
        </w:rPr>
        <w:t xml:space="preserve"> found a place this summer.</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With lockdowns and at best, strict guidelines of social distancing, </w:t>
      </w:r>
      <w:proofErr w:type="spellStart"/>
      <w:r w:rsidRPr="00425A14">
        <w:rPr>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and Chaya </w:t>
      </w:r>
      <w:proofErr w:type="spellStart"/>
      <w:r w:rsidRPr="00425A14">
        <w:rPr>
          <w:rFonts w:ascii="Times New Roman" w:hAnsi="Times New Roman"/>
          <w:color w:val="000000" w:themeColor="text1"/>
          <w:sz w:val="28"/>
          <w:szCs w:val="28"/>
        </w:rPr>
        <w:t>Mushka</w:t>
      </w:r>
      <w:proofErr w:type="spellEnd"/>
      <w:r w:rsidRPr="00425A14">
        <w:rPr>
          <w:rFonts w:ascii="Times New Roman" w:hAnsi="Times New Roman"/>
          <w:color w:val="000000" w:themeColor="text1"/>
          <w:sz w:val="28"/>
          <w:szCs w:val="28"/>
        </w:rPr>
        <w:t xml:space="preserve"> were faced with a tall task: to establish and grow a brand new community of Jews in a remote location with little to no in-person interaction.</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They have taken up the challenge with gusto. Thanks to his ground game last year, </w:t>
      </w:r>
      <w:proofErr w:type="spellStart"/>
      <w:r w:rsidRPr="00425A14">
        <w:rPr>
          <w:rFonts w:ascii="Times New Roman" w:hAnsi="Times New Roman"/>
          <w:color w:val="000000" w:themeColor="text1"/>
          <w:sz w:val="28"/>
          <w:szCs w:val="28"/>
        </w:rPr>
        <w:t>Aharon</w:t>
      </w:r>
      <w:proofErr w:type="spellEnd"/>
      <w:r w:rsidRPr="00425A14">
        <w:rPr>
          <w:rFonts w:ascii="Times New Roman" w:hAnsi="Times New Roman"/>
          <w:color w:val="000000" w:themeColor="text1"/>
          <w:sz w:val="28"/>
          <w:szCs w:val="28"/>
        </w:rPr>
        <w:t xml:space="preserve"> has maintained constant contact with the people he met then, establishing connection over Zoom and some good old phone calls. So much so, the </w:t>
      </w:r>
      <w:proofErr w:type="spellStart"/>
      <w:r w:rsidRPr="00425A14">
        <w:rPr>
          <w:rFonts w:ascii="Times New Roman" w:hAnsi="Times New Roman"/>
          <w:color w:val="000000" w:themeColor="text1"/>
          <w:sz w:val="28"/>
          <w:szCs w:val="28"/>
        </w:rPr>
        <w:t>Merguis</w:t>
      </w:r>
      <w:proofErr w:type="spellEnd"/>
      <w:r w:rsidRPr="00425A14">
        <w:rPr>
          <w:rFonts w:ascii="Times New Roman" w:hAnsi="Times New Roman"/>
          <w:color w:val="000000" w:themeColor="text1"/>
          <w:sz w:val="28"/>
          <w:szCs w:val="28"/>
        </w:rPr>
        <w:t xml:space="preserve"> are running a full Hebrew School over Zoom.</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“In a strange way, the coronavirus has brought new people to our virtual doors,” </w:t>
      </w:r>
      <w:proofErr w:type="spellStart"/>
      <w:r w:rsidRPr="00425A14">
        <w:rPr>
          <w:rFonts w:ascii="Times New Roman" w:hAnsi="Times New Roman"/>
          <w:color w:val="000000" w:themeColor="text1"/>
          <w:sz w:val="28"/>
          <w:szCs w:val="28"/>
        </w:rPr>
        <w:t>Mergui</w:t>
      </w:r>
      <w:proofErr w:type="spellEnd"/>
      <w:r w:rsidRPr="00425A14">
        <w:rPr>
          <w:rFonts w:ascii="Times New Roman" w:hAnsi="Times New Roman"/>
          <w:color w:val="000000" w:themeColor="text1"/>
          <w:sz w:val="28"/>
          <w:szCs w:val="28"/>
        </w:rPr>
        <w:t> </w:t>
      </w:r>
      <w:hyperlink r:id="rId23" w:tgtFrame="_blank" w:history="1">
        <w:r w:rsidRPr="00425A14">
          <w:rPr>
            <w:rStyle w:val="Hyperlink"/>
            <w:rFonts w:ascii="Times New Roman" w:hAnsi="Times New Roman"/>
            <w:color w:val="000000" w:themeColor="text1"/>
            <w:sz w:val="28"/>
            <w:szCs w:val="28"/>
            <w:u w:val="none"/>
          </w:rPr>
          <w:t>told Chabad.org</w:t>
        </w:r>
      </w:hyperlink>
      <w:r w:rsidRPr="00425A14">
        <w:rPr>
          <w:rFonts w:ascii="Times New Roman" w:hAnsi="Times New Roman"/>
          <w:color w:val="000000" w:themeColor="text1"/>
          <w:sz w:val="28"/>
          <w:szCs w:val="28"/>
        </w:rPr>
        <w:t>. “For example, for some Jewish people who live here, the holiday of </w:t>
      </w:r>
      <w:r w:rsidRPr="00425A14">
        <w:rPr>
          <w:rStyle w:val="glossaryitem"/>
          <w:rFonts w:ascii="Times New Roman" w:hAnsi="Times New Roman"/>
          <w:color w:val="000000" w:themeColor="text1"/>
          <w:sz w:val="28"/>
          <w:szCs w:val="28"/>
        </w:rPr>
        <w:t>Passover</w:t>
      </w:r>
      <w:r w:rsidRPr="00425A14">
        <w:rPr>
          <w:rFonts w:ascii="Times New Roman" w:hAnsi="Times New Roman"/>
          <w:color w:val="000000" w:themeColor="text1"/>
          <w:sz w:val="28"/>
          <w:szCs w:val="28"/>
        </w:rPr>
        <w:t> is the only time they will purchase </w:t>
      </w:r>
      <w:r w:rsidRPr="00425A14">
        <w:rPr>
          <w:rStyle w:val="glossaryitem"/>
          <w:rFonts w:ascii="Times New Roman" w:hAnsi="Times New Roman"/>
          <w:color w:val="000000" w:themeColor="text1"/>
          <w:sz w:val="28"/>
          <w:szCs w:val="28"/>
        </w:rPr>
        <w:t>kosher</w:t>
      </w:r>
      <w:r w:rsidRPr="00425A14">
        <w:rPr>
          <w:rFonts w:ascii="Times New Roman" w:hAnsi="Times New Roman"/>
          <w:color w:val="000000" w:themeColor="text1"/>
          <w:sz w:val="28"/>
          <w:szCs w:val="28"/>
        </w:rPr>
        <w:t> food. Stuck at home, many of them have turned to Internet searches in their quest to procure kosher food. We’re the local Jewish show in town, so they find us that way—and new connections are made.</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“People have told us that while all other public services are downsizing or closing, we are creatively expanding more than ever. So many others are going into sleep mode, and we’re awakening ever more.”</w:t>
      </w:r>
    </w:p>
    <w:p w:rsidR="00425A14" w:rsidRPr="00425A14" w:rsidRDefault="00425A14" w:rsidP="00425A14">
      <w:pPr>
        <w:pStyle w:val="NoSpacing"/>
        <w:jc w:val="both"/>
        <w:rPr>
          <w:rFonts w:ascii="Times New Roman" w:hAnsi="Times New Roman"/>
          <w:color w:val="000000" w:themeColor="text1"/>
          <w:sz w:val="28"/>
          <w:szCs w:val="28"/>
        </w:rPr>
      </w:pPr>
    </w:p>
    <w:p w:rsidR="00425A14" w:rsidRPr="00425A14" w:rsidRDefault="00425A14" w:rsidP="00425A14">
      <w:pPr>
        <w:pStyle w:val="NoSpacing"/>
        <w:jc w:val="center"/>
        <w:rPr>
          <w:rFonts w:ascii="Times New Roman" w:hAnsi="Times New Roman"/>
          <w:color w:val="000000" w:themeColor="text1"/>
          <w:sz w:val="28"/>
          <w:szCs w:val="28"/>
        </w:rPr>
      </w:pPr>
      <w:r w:rsidRPr="00425A14">
        <w:rPr>
          <w:rFonts w:ascii="Times New Roman" w:hAnsi="Times New Roman"/>
          <w:b/>
          <w:bCs/>
          <w:color w:val="000000" w:themeColor="text1"/>
          <w:sz w:val="28"/>
          <w:szCs w:val="28"/>
        </w:rPr>
        <w:t xml:space="preserve">Uplifting Neighborhoods </w:t>
      </w:r>
      <w:proofErr w:type="gramStart"/>
      <w:r w:rsidRPr="00425A14">
        <w:rPr>
          <w:rFonts w:ascii="Times New Roman" w:hAnsi="Times New Roman"/>
          <w:b/>
          <w:bCs/>
          <w:color w:val="000000" w:themeColor="text1"/>
          <w:sz w:val="28"/>
          <w:szCs w:val="28"/>
        </w:rPr>
        <w:t>From</w:t>
      </w:r>
      <w:proofErr w:type="gramEnd"/>
      <w:r w:rsidRPr="00425A14">
        <w:rPr>
          <w:rFonts w:ascii="Times New Roman" w:hAnsi="Times New Roman"/>
          <w:b/>
          <w:bCs/>
          <w:color w:val="000000" w:themeColor="text1"/>
          <w:sz w:val="28"/>
          <w:szCs w:val="28"/>
        </w:rPr>
        <w:t xml:space="preserve"> Tel Aviv to Texas</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proofErr w:type="spellStart"/>
      <w:r w:rsidRPr="00425A14">
        <w:rPr>
          <w:rFonts w:ascii="Times New Roman" w:hAnsi="Times New Roman"/>
          <w:color w:val="000000" w:themeColor="text1"/>
          <w:sz w:val="28"/>
          <w:szCs w:val="28"/>
        </w:rPr>
        <w:t>Mergui’s</w:t>
      </w:r>
      <w:proofErr w:type="spellEnd"/>
      <w:r w:rsidRPr="00425A14">
        <w:rPr>
          <w:rFonts w:ascii="Times New Roman" w:hAnsi="Times New Roman"/>
          <w:color w:val="000000" w:themeColor="text1"/>
          <w:sz w:val="28"/>
          <w:szCs w:val="28"/>
        </w:rPr>
        <w:t xml:space="preserve"> story is repeating itself in various formats all over the world. New </w:t>
      </w:r>
      <w:proofErr w:type="spellStart"/>
      <w:r w:rsidRPr="00425A14">
        <w:rPr>
          <w:rFonts w:ascii="Times New Roman" w:hAnsi="Times New Roman"/>
          <w:color w:val="000000" w:themeColor="text1"/>
          <w:sz w:val="28"/>
          <w:szCs w:val="28"/>
        </w:rPr>
        <w:t>shluchim</w:t>
      </w:r>
      <w:proofErr w:type="spellEnd"/>
      <w:r w:rsidRPr="00425A14">
        <w:rPr>
          <w:rFonts w:ascii="Times New Roman" w:hAnsi="Times New Roman"/>
          <w:color w:val="000000" w:themeColor="text1"/>
          <w:sz w:val="28"/>
          <w:szCs w:val="28"/>
        </w:rPr>
        <w:t xml:space="preserve"> have </w:t>
      </w:r>
      <w:hyperlink r:id="rId24" w:tooltip="For Chabad Couples Just Starting Out, a Pandemic Is No Barrier to Service" w:history="1">
        <w:r w:rsidRPr="00425A14">
          <w:rPr>
            <w:rStyle w:val="Hyperlink"/>
            <w:rFonts w:ascii="Times New Roman" w:hAnsi="Times New Roman"/>
            <w:color w:val="000000" w:themeColor="text1"/>
            <w:sz w:val="28"/>
            <w:szCs w:val="28"/>
            <w:u w:val="none"/>
          </w:rPr>
          <w:t>paved the way in western Pennsylvania</w:t>
        </w:r>
      </w:hyperlink>
      <w:r w:rsidRPr="00425A14">
        <w:rPr>
          <w:rFonts w:ascii="Times New Roman" w:hAnsi="Times New Roman"/>
          <w:color w:val="000000" w:themeColor="text1"/>
          <w:sz w:val="28"/>
          <w:szCs w:val="28"/>
        </w:rPr>
        <w:t>—</w:t>
      </w:r>
      <w:hyperlink r:id="rId25" w:tgtFrame="_blank" w:history="1">
        <w:r w:rsidRPr="00425A14">
          <w:rPr>
            <w:rStyle w:val="Hyperlink"/>
            <w:rFonts w:ascii="Times New Roman" w:hAnsi="Times New Roman"/>
            <w:color w:val="000000" w:themeColor="text1"/>
            <w:sz w:val="28"/>
            <w:szCs w:val="28"/>
            <w:u w:val="none"/>
          </w:rPr>
          <w:t>Rabbi Yossi and Leah Feller</w:t>
        </w:r>
      </w:hyperlink>
      <w:r w:rsidRPr="00425A14">
        <w:rPr>
          <w:rFonts w:ascii="Times New Roman" w:hAnsi="Times New Roman"/>
          <w:color w:val="000000" w:themeColor="text1"/>
          <w:sz w:val="28"/>
          <w:szCs w:val="28"/>
        </w:rPr>
        <w:t>, have opened a </w:t>
      </w:r>
      <w:r w:rsidRPr="00425A14">
        <w:rPr>
          <w:rStyle w:val="glossaryitem"/>
          <w:rFonts w:ascii="Times New Roman" w:hAnsi="Times New Roman"/>
          <w:color w:val="000000" w:themeColor="text1"/>
          <w:sz w:val="28"/>
          <w:szCs w:val="28"/>
        </w:rPr>
        <w:t>Chabad center</w:t>
      </w:r>
      <w:r w:rsidRPr="00425A14">
        <w:rPr>
          <w:rFonts w:ascii="Times New Roman" w:hAnsi="Times New Roman"/>
          <w:color w:val="000000" w:themeColor="text1"/>
          <w:sz w:val="28"/>
          <w:szCs w:val="28"/>
        </w:rPr>
        <w:t> in Cranberry Township, Pa., about 20 miles due north of Pittsburgh, and </w:t>
      </w:r>
      <w:hyperlink r:id="rId26" w:tooltip="Chabad of Erie County" w:history="1">
        <w:r w:rsidRPr="00425A14">
          <w:rPr>
            <w:rStyle w:val="Hyperlink"/>
            <w:rFonts w:ascii="Times New Roman" w:hAnsi="Times New Roman"/>
            <w:color w:val="000000" w:themeColor="text1"/>
            <w:sz w:val="28"/>
            <w:szCs w:val="28"/>
            <w:u w:val="none"/>
          </w:rPr>
          <w:t xml:space="preserve">Rabbi </w:t>
        </w:r>
        <w:proofErr w:type="spellStart"/>
        <w:r w:rsidRPr="00425A14">
          <w:rPr>
            <w:rStyle w:val="Hyperlink"/>
            <w:rFonts w:ascii="Times New Roman" w:hAnsi="Times New Roman"/>
            <w:color w:val="000000" w:themeColor="text1"/>
            <w:sz w:val="28"/>
            <w:szCs w:val="28"/>
            <w:u w:val="none"/>
          </w:rPr>
          <w:t>Dovie</w:t>
        </w:r>
        <w:proofErr w:type="spellEnd"/>
        <w:r w:rsidRPr="00425A14">
          <w:rPr>
            <w:rStyle w:val="Hyperlink"/>
            <w:rFonts w:ascii="Times New Roman" w:hAnsi="Times New Roman"/>
            <w:color w:val="000000" w:themeColor="text1"/>
            <w:sz w:val="28"/>
            <w:szCs w:val="28"/>
            <w:u w:val="none"/>
          </w:rPr>
          <w:t xml:space="preserve"> and </w:t>
        </w:r>
        <w:proofErr w:type="spellStart"/>
        <w:r w:rsidRPr="00425A14">
          <w:rPr>
            <w:rStyle w:val="Hyperlink"/>
            <w:rFonts w:ascii="Times New Roman" w:hAnsi="Times New Roman"/>
            <w:color w:val="000000" w:themeColor="text1"/>
            <w:sz w:val="28"/>
            <w:szCs w:val="28"/>
            <w:u w:val="none"/>
          </w:rPr>
          <w:t>Mushkie</w:t>
        </w:r>
        <w:proofErr w:type="spellEnd"/>
        <w:r w:rsidRPr="00425A14">
          <w:rPr>
            <w:rStyle w:val="Hyperlink"/>
            <w:rFonts w:ascii="Times New Roman" w:hAnsi="Times New Roman"/>
            <w:color w:val="000000" w:themeColor="text1"/>
            <w:sz w:val="28"/>
            <w:szCs w:val="28"/>
            <w:u w:val="none"/>
          </w:rPr>
          <w:t xml:space="preserve"> </w:t>
        </w:r>
        <w:proofErr w:type="spellStart"/>
        <w:r w:rsidRPr="00425A14">
          <w:rPr>
            <w:rStyle w:val="Hyperlink"/>
            <w:rFonts w:ascii="Times New Roman" w:hAnsi="Times New Roman"/>
            <w:color w:val="000000" w:themeColor="text1"/>
            <w:sz w:val="28"/>
            <w:szCs w:val="28"/>
            <w:u w:val="none"/>
          </w:rPr>
          <w:t>Kivman</w:t>
        </w:r>
        <w:proofErr w:type="spellEnd"/>
      </w:hyperlink>
      <w:r w:rsidRPr="00425A14">
        <w:rPr>
          <w:rFonts w:ascii="Times New Roman" w:hAnsi="Times New Roman"/>
          <w:color w:val="000000" w:themeColor="text1"/>
          <w:sz w:val="28"/>
          <w:szCs w:val="28"/>
        </w:rPr>
        <w:t> have opened their doors in Erie, Pa. Half way around the world, </w:t>
      </w:r>
      <w:hyperlink r:id="rId27" w:tooltip="Chabad Florentin" w:history="1">
        <w:r w:rsidRPr="00425A14">
          <w:rPr>
            <w:rStyle w:val="Hyperlink"/>
            <w:rFonts w:ascii="Times New Roman" w:hAnsi="Times New Roman"/>
            <w:color w:val="000000" w:themeColor="text1"/>
            <w:sz w:val="28"/>
            <w:szCs w:val="28"/>
            <w:u w:val="none"/>
          </w:rPr>
          <w:t xml:space="preserve">Rabbi Chaim and </w:t>
        </w:r>
        <w:proofErr w:type="spellStart"/>
        <w:r w:rsidRPr="00425A14">
          <w:rPr>
            <w:rStyle w:val="Hyperlink"/>
            <w:rFonts w:ascii="Times New Roman" w:hAnsi="Times New Roman"/>
            <w:color w:val="000000" w:themeColor="text1"/>
            <w:sz w:val="28"/>
            <w:szCs w:val="28"/>
            <w:u w:val="none"/>
          </w:rPr>
          <w:t>Ofra</w:t>
        </w:r>
        <w:proofErr w:type="spellEnd"/>
        <w:r w:rsidRPr="00425A14">
          <w:rPr>
            <w:rStyle w:val="Hyperlink"/>
            <w:rFonts w:ascii="Times New Roman" w:hAnsi="Times New Roman"/>
            <w:color w:val="000000" w:themeColor="text1"/>
            <w:sz w:val="28"/>
            <w:szCs w:val="28"/>
            <w:u w:val="none"/>
          </w:rPr>
          <w:t xml:space="preserve"> </w:t>
        </w:r>
        <w:proofErr w:type="spellStart"/>
        <w:r w:rsidRPr="00425A14">
          <w:rPr>
            <w:rStyle w:val="Hyperlink"/>
            <w:rFonts w:ascii="Times New Roman" w:hAnsi="Times New Roman"/>
            <w:color w:val="000000" w:themeColor="text1"/>
            <w:sz w:val="28"/>
            <w:szCs w:val="28"/>
            <w:u w:val="none"/>
          </w:rPr>
          <w:t>Tverya</w:t>
        </w:r>
        <w:proofErr w:type="spellEnd"/>
      </w:hyperlink>
      <w:r w:rsidRPr="00425A14">
        <w:rPr>
          <w:rFonts w:ascii="Times New Roman" w:hAnsi="Times New Roman"/>
          <w:color w:val="000000" w:themeColor="text1"/>
          <w:sz w:val="28"/>
          <w:szCs w:val="28"/>
        </w:rPr>
        <w:t> and</w:t>
      </w:r>
      <w:r w:rsidR="00B22087">
        <w:rPr>
          <w:rFonts w:ascii="Times New Roman" w:hAnsi="Times New Roman"/>
          <w:color w:val="000000" w:themeColor="text1"/>
          <w:sz w:val="28"/>
          <w:szCs w:val="28"/>
        </w:rPr>
        <w:t xml:space="preserve"> </w:t>
      </w:r>
      <w:hyperlink r:id="rId28" w:tooltip="Chabad Florentin for the French Speaking" w:history="1">
        <w:r w:rsidRPr="00425A14">
          <w:rPr>
            <w:rStyle w:val="Hyperlink"/>
            <w:rFonts w:ascii="Times New Roman" w:hAnsi="Times New Roman"/>
            <w:color w:val="000000" w:themeColor="text1"/>
            <w:sz w:val="28"/>
            <w:szCs w:val="28"/>
            <w:u w:val="none"/>
          </w:rPr>
          <w:t xml:space="preserve">Rabbi Menachem Mendel and </w:t>
        </w:r>
        <w:proofErr w:type="spellStart"/>
        <w:r w:rsidRPr="00425A14">
          <w:rPr>
            <w:rStyle w:val="Hyperlink"/>
            <w:rFonts w:ascii="Times New Roman" w:hAnsi="Times New Roman"/>
            <w:color w:val="000000" w:themeColor="text1"/>
            <w:sz w:val="28"/>
            <w:szCs w:val="28"/>
            <w:u w:val="none"/>
          </w:rPr>
          <w:t>Miryam</w:t>
        </w:r>
        <w:proofErr w:type="spellEnd"/>
        <w:r w:rsidRPr="00425A14">
          <w:rPr>
            <w:rStyle w:val="Hyperlink"/>
            <w:rFonts w:ascii="Times New Roman" w:hAnsi="Times New Roman"/>
            <w:color w:val="000000" w:themeColor="text1"/>
            <w:sz w:val="28"/>
            <w:szCs w:val="28"/>
            <w:u w:val="none"/>
          </w:rPr>
          <w:t xml:space="preserve"> </w:t>
        </w:r>
        <w:proofErr w:type="spellStart"/>
        <w:r w:rsidRPr="00425A14">
          <w:rPr>
            <w:rStyle w:val="Hyperlink"/>
            <w:rFonts w:ascii="Times New Roman" w:hAnsi="Times New Roman"/>
            <w:color w:val="000000" w:themeColor="text1"/>
            <w:sz w:val="28"/>
            <w:szCs w:val="28"/>
            <w:u w:val="none"/>
          </w:rPr>
          <w:t>Matusof</w:t>
        </w:r>
        <w:proofErr w:type="spellEnd"/>
      </w:hyperlink>
      <w:r w:rsidRPr="00425A14">
        <w:rPr>
          <w:rFonts w:ascii="Times New Roman" w:hAnsi="Times New Roman"/>
          <w:color w:val="000000" w:themeColor="text1"/>
          <w:sz w:val="28"/>
          <w:szCs w:val="28"/>
        </w:rPr>
        <w:t xml:space="preserve">—have established new outposts in the rapidly gentrifying and uber-artsy neighborhood of </w:t>
      </w:r>
      <w:proofErr w:type="spellStart"/>
      <w:r w:rsidRPr="00425A14">
        <w:rPr>
          <w:rFonts w:ascii="Times New Roman" w:hAnsi="Times New Roman"/>
          <w:color w:val="000000" w:themeColor="text1"/>
          <w:sz w:val="28"/>
          <w:szCs w:val="28"/>
        </w:rPr>
        <w:t>Florentin</w:t>
      </w:r>
      <w:proofErr w:type="spellEnd"/>
      <w:r w:rsidRPr="00425A14">
        <w:rPr>
          <w:rFonts w:ascii="Times New Roman" w:hAnsi="Times New Roman"/>
          <w:color w:val="000000" w:themeColor="text1"/>
          <w:sz w:val="28"/>
          <w:szCs w:val="28"/>
        </w:rPr>
        <w:t>, in Tel Aviv, </w:t>
      </w:r>
      <w:r w:rsidRPr="00425A14">
        <w:rPr>
          <w:rStyle w:val="glossaryitem"/>
          <w:rFonts w:ascii="Times New Roman" w:hAnsi="Times New Roman"/>
          <w:color w:val="000000" w:themeColor="text1"/>
          <w:sz w:val="28"/>
          <w:szCs w:val="28"/>
        </w:rPr>
        <w:t>Israel</w:t>
      </w:r>
      <w:r w:rsidRPr="00425A14">
        <w:rPr>
          <w:rFonts w:ascii="Times New Roman" w:hAnsi="Times New Roman"/>
          <w:color w:val="000000" w:themeColor="text1"/>
          <w:sz w:val="28"/>
          <w:szCs w:val="28"/>
        </w:rPr>
        <w:t>.</w:t>
      </w:r>
    </w:p>
    <w:p w:rsidR="00425A14" w:rsidRP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ab/>
      </w:r>
      <w:r w:rsidRPr="00425A14">
        <w:rPr>
          <w:rFonts w:ascii="Times New Roman" w:hAnsi="Times New Roman"/>
          <w:color w:val="000000" w:themeColor="text1"/>
          <w:sz w:val="28"/>
          <w:szCs w:val="28"/>
        </w:rPr>
        <w:t xml:space="preserve">All told, the </w:t>
      </w:r>
      <w:proofErr w:type="spellStart"/>
      <w:r w:rsidRPr="00425A14">
        <w:rPr>
          <w:rFonts w:ascii="Times New Roman" w:hAnsi="Times New Roman"/>
          <w:color w:val="000000" w:themeColor="text1"/>
          <w:sz w:val="28"/>
          <w:szCs w:val="28"/>
        </w:rPr>
        <w:t>Rebbe’s</w:t>
      </w:r>
      <w:proofErr w:type="spellEnd"/>
      <w:r w:rsidRPr="00425A14">
        <w:rPr>
          <w:rFonts w:ascii="Times New Roman" w:hAnsi="Times New Roman"/>
          <w:color w:val="000000" w:themeColor="text1"/>
          <w:sz w:val="28"/>
          <w:szCs w:val="28"/>
        </w:rPr>
        <w:t xml:space="preserve"> army continues to surge, with the number of new soldiers willing to heed the call and venture forth never waning.</w:t>
      </w:r>
    </w:p>
    <w:p w:rsidR="00425A14" w:rsidRPr="00425A14" w:rsidRDefault="00425A14" w:rsidP="00425A14">
      <w:pPr>
        <w:pStyle w:val="NoSpacing"/>
        <w:jc w:val="both"/>
        <w:rPr>
          <w:rFonts w:ascii="Times New Roman" w:hAnsi="Times New Roman"/>
          <w:color w:val="000000" w:themeColor="text1"/>
          <w:sz w:val="28"/>
          <w:szCs w:val="28"/>
        </w:rPr>
      </w:pPr>
      <w:hyperlink r:id="rId29" w:tgtFrame="_blank" w:history="1">
        <w:r w:rsidRPr="00425A14">
          <w:rPr>
            <w:rStyle w:val="Hyperlink"/>
            <w:rFonts w:ascii="Times New Roman" w:hAnsi="Times New Roman"/>
            <w:color w:val="000000" w:themeColor="text1"/>
            <w:sz w:val="28"/>
            <w:szCs w:val="28"/>
            <w:u w:val="none"/>
          </w:rPr>
          <w:t>Rabbi Mendy and Rikki Hertz</w:t>
        </w:r>
      </w:hyperlink>
      <w:r w:rsidRPr="00425A14">
        <w:rPr>
          <w:rFonts w:ascii="Times New Roman" w:hAnsi="Times New Roman"/>
          <w:color w:val="000000" w:themeColor="text1"/>
          <w:sz w:val="28"/>
          <w:szCs w:val="28"/>
        </w:rPr>
        <w:t xml:space="preserve"> have this in mind as they chart new waters in South Austin, Texas. Billed as the “fastest growing city in the United States,” the needs of the Jewish community are growing along with it. One who naturally enjoys a good conversation, Rabbi Hertz was looking forward to meeting people in his new place of living and </w:t>
      </w:r>
      <w:proofErr w:type="gramStart"/>
      <w:r w:rsidRPr="00425A14">
        <w:rPr>
          <w:rFonts w:ascii="Times New Roman" w:hAnsi="Times New Roman"/>
          <w:color w:val="000000" w:themeColor="text1"/>
          <w:sz w:val="28"/>
          <w:szCs w:val="28"/>
        </w:rPr>
        <w:t>stewarding</w:t>
      </w:r>
      <w:proofErr w:type="gramEnd"/>
      <w:r w:rsidRPr="00425A14">
        <w:rPr>
          <w:rFonts w:ascii="Times New Roman" w:hAnsi="Times New Roman"/>
          <w:color w:val="000000" w:themeColor="text1"/>
          <w:sz w:val="28"/>
          <w:szCs w:val="28"/>
        </w:rPr>
        <w:t xml:space="preserve"> a fledgling Jewish community into fruition.</w:t>
      </w:r>
    </w:p>
    <w:p w:rsidR="00425A14" w:rsidRDefault="00425A14" w:rsidP="00425A14">
      <w:pPr>
        <w:pStyle w:val="NoSpacing"/>
        <w:jc w:val="both"/>
        <w:rPr>
          <w:rFonts w:ascii="Times New Roman" w:hAnsi="Times New Roman"/>
          <w:color w:val="000000" w:themeColor="text1"/>
          <w:sz w:val="28"/>
          <w:szCs w:val="28"/>
        </w:rPr>
      </w:pPr>
      <w:r w:rsidRPr="00425A14">
        <w:rPr>
          <w:rFonts w:ascii="Times New Roman" w:hAnsi="Times New Roman"/>
          <w:color w:val="000000" w:themeColor="text1"/>
          <w:sz w:val="28"/>
          <w:szCs w:val="28"/>
        </w:rPr>
        <w:t>Corona hit and upended much of those plans, but the basic goal remains the same: to reach as many Jews as possible and be there in any which way he can. All it takes is a little creativity.</w:t>
      </w:r>
      <w:bookmarkStart w:id="1" w:name="_GoBack"/>
      <w:bookmarkEnd w:id="1"/>
    </w:p>
    <w:p w:rsidR="00B22087" w:rsidRDefault="00B22087" w:rsidP="00425A14">
      <w:pPr>
        <w:pStyle w:val="NoSpacing"/>
        <w:jc w:val="both"/>
        <w:rPr>
          <w:rFonts w:ascii="Times New Roman" w:hAnsi="Times New Roman"/>
          <w:color w:val="000000" w:themeColor="text1"/>
          <w:sz w:val="28"/>
          <w:szCs w:val="28"/>
        </w:rPr>
      </w:pPr>
    </w:p>
    <w:p w:rsidR="00B22087" w:rsidRPr="00B22087" w:rsidRDefault="00B22087" w:rsidP="00B22087">
      <w:pPr>
        <w:pStyle w:val="NoSpacing"/>
        <w:jc w:val="center"/>
        <w:rPr>
          <w:rFonts w:ascii="Times New Roman" w:hAnsi="Times New Roman"/>
          <w:b/>
          <w:color w:val="000000" w:themeColor="text1"/>
          <w:sz w:val="28"/>
          <w:szCs w:val="28"/>
        </w:rPr>
      </w:pPr>
      <w:r w:rsidRPr="00B22087">
        <w:rPr>
          <w:rFonts w:ascii="Times New Roman" w:hAnsi="Times New Roman"/>
          <w:b/>
          <w:color w:val="000000" w:themeColor="text1"/>
          <w:sz w:val="28"/>
          <w:szCs w:val="28"/>
        </w:rPr>
        <w:t>The Power of Social Media</w:t>
      </w:r>
    </w:p>
    <w:p w:rsidR="00425A14" w:rsidRPr="00425A14" w:rsidRDefault="00B22087" w:rsidP="00425A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25A14" w:rsidRPr="00425A14">
        <w:rPr>
          <w:rFonts w:ascii="Times New Roman" w:hAnsi="Times New Roman"/>
          <w:color w:val="000000" w:themeColor="text1"/>
          <w:sz w:val="28"/>
          <w:szCs w:val="28"/>
        </w:rPr>
        <w:t xml:space="preserve">“With social media and so much of our lives now on the Internet, we have been able to meet new people and actually connect with them in a real way,” Hertz said. “And of course, the tried and tested method of calling people still </w:t>
      </w:r>
      <w:proofErr w:type="gramStart"/>
      <w:r w:rsidR="00425A14" w:rsidRPr="00425A14">
        <w:rPr>
          <w:rFonts w:ascii="Times New Roman" w:hAnsi="Times New Roman"/>
          <w:color w:val="000000" w:themeColor="text1"/>
          <w:sz w:val="28"/>
          <w:szCs w:val="28"/>
        </w:rPr>
        <w:t>works,</w:t>
      </w:r>
      <w:proofErr w:type="gramEnd"/>
      <w:r w:rsidR="00425A14" w:rsidRPr="00425A14">
        <w:rPr>
          <w:rFonts w:ascii="Times New Roman" w:hAnsi="Times New Roman"/>
          <w:color w:val="000000" w:themeColor="text1"/>
          <w:sz w:val="28"/>
          <w:szCs w:val="28"/>
        </w:rPr>
        <w:t xml:space="preserve"> and it has enabled us to operate despite the challenges. This pandemic has been a curveball, but we’re navigating it as best we can.”</w:t>
      </w:r>
    </w:p>
    <w:p w:rsidR="00425A14" w:rsidRPr="00425A14" w:rsidRDefault="00B22087" w:rsidP="00425A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25A14" w:rsidRPr="00425A14">
        <w:rPr>
          <w:rFonts w:ascii="Times New Roman" w:hAnsi="Times New Roman"/>
          <w:color w:val="000000" w:themeColor="text1"/>
          <w:sz w:val="28"/>
          <w:szCs w:val="28"/>
        </w:rPr>
        <w:t>Taking advantage of the naturally warm weather in Texas, Hertz and his wife Rikki are looking forward to setting up socially-distanced, limited, outdoor events that can further their goal of bringing Jewish life to their corner of the Lone Star State.</w:t>
      </w:r>
    </w:p>
    <w:p w:rsidR="00425A14" w:rsidRPr="00425A14" w:rsidRDefault="00B22087" w:rsidP="00425A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25A14" w:rsidRPr="00425A14">
        <w:rPr>
          <w:rFonts w:ascii="Times New Roman" w:hAnsi="Times New Roman"/>
          <w:color w:val="000000" w:themeColor="text1"/>
          <w:sz w:val="28"/>
          <w:szCs w:val="28"/>
        </w:rPr>
        <w:t xml:space="preserve">Of course, Hertz was looking forward to sharing experiences with fellow </w:t>
      </w:r>
      <w:proofErr w:type="spellStart"/>
      <w:r w:rsidR="00425A14" w:rsidRPr="00425A14">
        <w:rPr>
          <w:rFonts w:ascii="Times New Roman" w:hAnsi="Times New Roman"/>
          <w:color w:val="000000" w:themeColor="text1"/>
          <w:sz w:val="28"/>
          <w:szCs w:val="28"/>
        </w:rPr>
        <w:t>shluchim</w:t>
      </w:r>
      <w:proofErr w:type="spellEnd"/>
      <w:r w:rsidR="00425A14" w:rsidRPr="00425A14">
        <w:rPr>
          <w:rFonts w:ascii="Times New Roman" w:hAnsi="Times New Roman"/>
          <w:color w:val="000000" w:themeColor="text1"/>
          <w:sz w:val="28"/>
          <w:szCs w:val="28"/>
        </w:rPr>
        <w:t xml:space="preserve"> at the </w:t>
      </w:r>
      <w:proofErr w:type="spellStart"/>
      <w:r w:rsidR="00425A14" w:rsidRPr="00425A14">
        <w:rPr>
          <w:rFonts w:ascii="Times New Roman" w:hAnsi="Times New Roman"/>
          <w:color w:val="000000" w:themeColor="text1"/>
          <w:sz w:val="28"/>
          <w:szCs w:val="28"/>
        </w:rPr>
        <w:t>kinus</w:t>
      </w:r>
      <w:proofErr w:type="spellEnd"/>
      <w:r w:rsidR="00425A14" w:rsidRPr="00425A14">
        <w:rPr>
          <w:rFonts w:ascii="Times New Roman" w:hAnsi="Times New Roman"/>
          <w:color w:val="000000" w:themeColor="text1"/>
          <w:sz w:val="28"/>
          <w:szCs w:val="28"/>
        </w:rPr>
        <w:t xml:space="preserve"> this year. But, as he told Chabad.org, “We are all collectively inspired. The reality is that we’re all part of one gargantuan army, and our force lies in the similar inspiration that motivates us all.”</w:t>
      </w:r>
    </w:p>
    <w:p w:rsidR="00425A14" w:rsidRPr="00425A14" w:rsidRDefault="00B22087" w:rsidP="00425A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25A14" w:rsidRPr="00425A14">
        <w:rPr>
          <w:rFonts w:ascii="Times New Roman" w:hAnsi="Times New Roman"/>
          <w:color w:val="000000" w:themeColor="text1"/>
          <w:sz w:val="28"/>
          <w:szCs w:val="28"/>
        </w:rPr>
        <w:t xml:space="preserve">The pandemic has challenged us all, throwing one proverbial curveball after another at a world reeling to keep up. But the </w:t>
      </w:r>
      <w:proofErr w:type="spellStart"/>
      <w:r w:rsidR="00425A14" w:rsidRPr="00425A14">
        <w:rPr>
          <w:rFonts w:ascii="Times New Roman" w:hAnsi="Times New Roman"/>
          <w:color w:val="000000" w:themeColor="text1"/>
          <w:sz w:val="28"/>
          <w:szCs w:val="28"/>
        </w:rPr>
        <w:t>Rebbe’s</w:t>
      </w:r>
      <w:proofErr w:type="spellEnd"/>
      <w:r w:rsidR="00425A14" w:rsidRPr="00425A14">
        <w:rPr>
          <w:rFonts w:ascii="Times New Roman" w:hAnsi="Times New Roman"/>
          <w:color w:val="000000" w:themeColor="text1"/>
          <w:sz w:val="28"/>
          <w:szCs w:val="28"/>
        </w:rPr>
        <w:t xml:space="preserve"> inspiration that no challenge is insurmountable, and in fact, every challenge is simply a springboard for even greater growth rings truer than ever.</w:t>
      </w:r>
    </w:p>
    <w:p w:rsidR="00425A14" w:rsidRPr="00425A14" w:rsidRDefault="00B22087" w:rsidP="00425A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25A14" w:rsidRPr="00425A14">
        <w:rPr>
          <w:rFonts w:ascii="Times New Roman" w:hAnsi="Times New Roman"/>
          <w:color w:val="000000" w:themeColor="text1"/>
          <w:sz w:val="28"/>
          <w:szCs w:val="28"/>
        </w:rPr>
        <w:t>It’s the clarion call to which these 100 or so young couples have hearkened.</w:t>
      </w:r>
    </w:p>
    <w:p w:rsidR="00425A14" w:rsidRPr="00425A14" w:rsidRDefault="00425A14" w:rsidP="00425A14">
      <w:pPr>
        <w:pStyle w:val="NoSpacing"/>
        <w:jc w:val="both"/>
        <w:rPr>
          <w:rFonts w:ascii="Times New Roman" w:hAnsi="Times New Roman"/>
          <w:i/>
          <w:color w:val="000000" w:themeColor="text1"/>
          <w:sz w:val="28"/>
          <w:szCs w:val="28"/>
        </w:rPr>
      </w:pPr>
    </w:p>
    <w:p w:rsidR="00425A14" w:rsidRPr="00425A14" w:rsidRDefault="00425A14" w:rsidP="00425A14">
      <w:pPr>
        <w:pStyle w:val="NoSpacing"/>
        <w:jc w:val="both"/>
        <w:rPr>
          <w:rFonts w:ascii="Times New Roman" w:hAnsi="Times New Roman"/>
          <w:i/>
          <w:color w:val="000000" w:themeColor="text1"/>
          <w:sz w:val="28"/>
          <w:szCs w:val="28"/>
        </w:rPr>
      </w:pPr>
      <w:proofErr w:type="gramStart"/>
      <w:r w:rsidRPr="00425A14">
        <w:rPr>
          <w:rFonts w:ascii="Times New Roman" w:hAnsi="Times New Roman"/>
          <w:i/>
          <w:color w:val="000000" w:themeColor="text1"/>
          <w:sz w:val="28"/>
          <w:szCs w:val="28"/>
        </w:rPr>
        <w:t>Reprinted from the November 12, 2020 dispatch of Chabad.Org Magazine.</w:t>
      </w:r>
      <w:proofErr w:type="gramEnd"/>
    </w:p>
    <w:p w:rsidR="00425A14" w:rsidRPr="00425A14" w:rsidRDefault="00425A14" w:rsidP="00425A14">
      <w:pPr>
        <w:pStyle w:val="NoSpacing"/>
        <w:jc w:val="both"/>
        <w:rPr>
          <w:rFonts w:ascii="Times New Roman" w:hAnsi="Times New Roman"/>
          <w:i/>
          <w:color w:val="000000" w:themeColor="text1"/>
          <w:sz w:val="28"/>
          <w:szCs w:val="28"/>
        </w:rPr>
      </w:pPr>
    </w:p>
    <w:sectPr w:rsidR="00425A14" w:rsidRPr="00425A1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A7" w:rsidRDefault="000948A7" w:rsidP="00655535">
      <w:pPr>
        <w:spacing w:after="0" w:line="240" w:lineRule="auto"/>
      </w:pPr>
      <w:r>
        <w:separator/>
      </w:r>
    </w:p>
  </w:endnote>
  <w:endnote w:type="continuationSeparator" w:id="0">
    <w:p w:rsidR="000948A7" w:rsidRDefault="000948A7"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h</w:t>
    </w:r>
    <w:r w:rsidR="00A92265">
      <w:rPr>
        <w:rFonts w:asciiTheme="majorHAnsi" w:eastAsiaTheme="majorEastAsia" w:hAnsiTheme="majorHAnsi" w:cstheme="majorBidi"/>
      </w:rPr>
      <w:t xml:space="preserve"> Gazette for </w:t>
    </w:r>
    <w:proofErr w:type="spellStart"/>
    <w:r w:rsidR="00A92265">
      <w:rPr>
        <w:rFonts w:asciiTheme="majorHAnsi" w:eastAsiaTheme="majorEastAsia" w:hAnsiTheme="majorHAnsi" w:cstheme="majorBidi"/>
      </w:rPr>
      <w:t>Parshas</w:t>
    </w:r>
    <w:proofErr w:type="spellEnd"/>
    <w:r w:rsidR="00A92265">
      <w:rPr>
        <w:rFonts w:asciiTheme="majorHAnsi" w:eastAsiaTheme="majorEastAsia" w:hAnsiTheme="majorHAnsi" w:cstheme="majorBidi"/>
      </w:rPr>
      <w:t xml:space="preserve"> </w:t>
    </w:r>
    <w:proofErr w:type="spellStart"/>
    <w:r w:rsidR="00A92265">
      <w:rPr>
        <w:rFonts w:asciiTheme="majorHAnsi" w:eastAsiaTheme="majorEastAsia" w:hAnsiTheme="majorHAnsi" w:cstheme="majorBidi"/>
      </w:rPr>
      <w:t>Toldos</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22087" w:rsidRPr="00B22087">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A7" w:rsidRDefault="000948A7" w:rsidP="00655535">
      <w:pPr>
        <w:spacing w:after="0" w:line="240" w:lineRule="auto"/>
      </w:pPr>
      <w:r>
        <w:separator/>
      </w:r>
    </w:p>
  </w:footnote>
  <w:footnote w:type="continuationSeparator" w:id="0">
    <w:p w:rsidR="000948A7" w:rsidRDefault="000948A7"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503B"/>
    <w:rsid w:val="00074BB9"/>
    <w:rsid w:val="0008386A"/>
    <w:rsid w:val="00085BB2"/>
    <w:rsid w:val="000946DA"/>
    <w:rsid w:val="000948A7"/>
    <w:rsid w:val="000D5640"/>
    <w:rsid w:val="000D7E51"/>
    <w:rsid w:val="00110560"/>
    <w:rsid w:val="00130493"/>
    <w:rsid w:val="00135CFC"/>
    <w:rsid w:val="00136FB1"/>
    <w:rsid w:val="001758F3"/>
    <w:rsid w:val="00180BDA"/>
    <w:rsid w:val="00190F46"/>
    <w:rsid w:val="001A0AE0"/>
    <w:rsid w:val="001B01F7"/>
    <w:rsid w:val="001F2E88"/>
    <w:rsid w:val="00220491"/>
    <w:rsid w:val="00226D4A"/>
    <w:rsid w:val="002444D0"/>
    <w:rsid w:val="00247098"/>
    <w:rsid w:val="00284F15"/>
    <w:rsid w:val="002A6726"/>
    <w:rsid w:val="002C197C"/>
    <w:rsid w:val="003005A4"/>
    <w:rsid w:val="00301132"/>
    <w:rsid w:val="00314B41"/>
    <w:rsid w:val="00357E0F"/>
    <w:rsid w:val="003E3B27"/>
    <w:rsid w:val="003F0EBD"/>
    <w:rsid w:val="00425A14"/>
    <w:rsid w:val="004561D5"/>
    <w:rsid w:val="00464084"/>
    <w:rsid w:val="004829B2"/>
    <w:rsid w:val="004B32AE"/>
    <w:rsid w:val="004C732A"/>
    <w:rsid w:val="0050009B"/>
    <w:rsid w:val="005406DB"/>
    <w:rsid w:val="0056080C"/>
    <w:rsid w:val="00566DFC"/>
    <w:rsid w:val="00567CA1"/>
    <w:rsid w:val="005808DA"/>
    <w:rsid w:val="0058525C"/>
    <w:rsid w:val="005A1186"/>
    <w:rsid w:val="005A2B24"/>
    <w:rsid w:val="005A4A19"/>
    <w:rsid w:val="005A7D5F"/>
    <w:rsid w:val="005B68DB"/>
    <w:rsid w:val="005D2513"/>
    <w:rsid w:val="005F4692"/>
    <w:rsid w:val="005F66C0"/>
    <w:rsid w:val="00610989"/>
    <w:rsid w:val="006479C0"/>
    <w:rsid w:val="00653110"/>
    <w:rsid w:val="00655535"/>
    <w:rsid w:val="00666EA2"/>
    <w:rsid w:val="0069205B"/>
    <w:rsid w:val="006E0016"/>
    <w:rsid w:val="006F1971"/>
    <w:rsid w:val="006F491A"/>
    <w:rsid w:val="00761D3B"/>
    <w:rsid w:val="00770A13"/>
    <w:rsid w:val="0077451A"/>
    <w:rsid w:val="00776CBA"/>
    <w:rsid w:val="00783A50"/>
    <w:rsid w:val="007F42EA"/>
    <w:rsid w:val="008047FF"/>
    <w:rsid w:val="00811938"/>
    <w:rsid w:val="00812399"/>
    <w:rsid w:val="00812ACA"/>
    <w:rsid w:val="0083607A"/>
    <w:rsid w:val="0086078B"/>
    <w:rsid w:val="00862016"/>
    <w:rsid w:val="00866B56"/>
    <w:rsid w:val="00894E75"/>
    <w:rsid w:val="008A0203"/>
    <w:rsid w:val="008A629F"/>
    <w:rsid w:val="008D536B"/>
    <w:rsid w:val="00925863"/>
    <w:rsid w:val="009326C7"/>
    <w:rsid w:val="0093346F"/>
    <w:rsid w:val="00942D9B"/>
    <w:rsid w:val="0096463A"/>
    <w:rsid w:val="00964E7C"/>
    <w:rsid w:val="00981F8E"/>
    <w:rsid w:val="009B4F04"/>
    <w:rsid w:val="009C35AE"/>
    <w:rsid w:val="009C77E8"/>
    <w:rsid w:val="009D09D8"/>
    <w:rsid w:val="009E42BE"/>
    <w:rsid w:val="00A04D1C"/>
    <w:rsid w:val="00A06BF2"/>
    <w:rsid w:val="00A138E5"/>
    <w:rsid w:val="00A24F7C"/>
    <w:rsid w:val="00A55678"/>
    <w:rsid w:val="00A56DD1"/>
    <w:rsid w:val="00A77D98"/>
    <w:rsid w:val="00A86CF1"/>
    <w:rsid w:val="00A92265"/>
    <w:rsid w:val="00AC1D5C"/>
    <w:rsid w:val="00AC6364"/>
    <w:rsid w:val="00AD43FE"/>
    <w:rsid w:val="00AE359C"/>
    <w:rsid w:val="00B22087"/>
    <w:rsid w:val="00B47F98"/>
    <w:rsid w:val="00B6025B"/>
    <w:rsid w:val="00B61030"/>
    <w:rsid w:val="00B72F21"/>
    <w:rsid w:val="00B74E4D"/>
    <w:rsid w:val="00B87DD9"/>
    <w:rsid w:val="00BA74D7"/>
    <w:rsid w:val="00BB2731"/>
    <w:rsid w:val="00BE51D3"/>
    <w:rsid w:val="00C1023A"/>
    <w:rsid w:val="00C16F9E"/>
    <w:rsid w:val="00C20911"/>
    <w:rsid w:val="00C34650"/>
    <w:rsid w:val="00C4284C"/>
    <w:rsid w:val="00C5718F"/>
    <w:rsid w:val="00C611CE"/>
    <w:rsid w:val="00CA2EBD"/>
    <w:rsid w:val="00CA751A"/>
    <w:rsid w:val="00D06262"/>
    <w:rsid w:val="00D13CFB"/>
    <w:rsid w:val="00D51B42"/>
    <w:rsid w:val="00D57A3A"/>
    <w:rsid w:val="00D70AE6"/>
    <w:rsid w:val="00D712A2"/>
    <w:rsid w:val="00DA4785"/>
    <w:rsid w:val="00DC6B21"/>
    <w:rsid w:val="00DF57A3"/>
    <w:rsid w:val="00DF6C96"/>
    <w:rsid w:val="00E057B3"/>
    <w:rsid w:val="00E1109E"/>
    <w:rsid w:val="00E134E6"/>
    <w:rsid w:val="00E22CCA"/>
    <w:rsid w:val="00E26D01"/>
    <w:rsid w:val="00E30B48"/>
    <w:rsid w:val="00E4622E"/>
    <w:rsid w:val="00E50A3C"/>
    <w:rsid w:val="00E63845"/>
    <w:rsid w:val="00E64CA0"/>
    <w:rsid w:val="00E7315D"/>
    <w:rsid w:val="00E77009"/>
    <w:rsid w:val="00E80D21"/>
    <w:rsid w:val="00E96580"/>
    <w:rsid w:val="00E96BD6"/>
    <w:rsid w:val="00ED6E74"/>
    <w:rsid w:val="00ED75CF"/>
    <w:rsid w:val="00EF662C"/>
    <w:rsid w:val="00F07B37"/>
    <w:rsid w:val="00F47E1A"/>
    <w:rsid w:val="00F83B80"/>
    <w:rsid w:val="00FB2B29"/>
    <w:rsid w:val="00FC1522"/>
    <w:rsid w:val="00FC6433"/>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image" Target="https://i1.wp.com/jrootradio.com/wp-content/uploads/2017/06/Rabbi-Shafier-Hi-res-picture-1.jpg" TargetMode="External"/><Relationship Id="rId26" Type="http://schemas.openxmlformats.org/officeDocument/2006/relationships/hyperlink" Target="https://www.chabad.org/centers/default_cdo/aid/4736226/jewish/Chabad-of-Erie-County.htm"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www.jewishcranberry.com/" TargetMode="External"/><Relationship Id="rId2" Type="http://schemas.openxmlformats.org/officeDocument/2006/relationships/styles" Target="styles.xml"/><Relationship Id="rId16" Type="http://schemas.openxmlformats.org/officeDocument/2006/relationships/hyperlink" Target="https://www.timesofisrael.com/flouting-rules-thousands-attend-jerusalem-funeral-for-us-rabbi-dovid-feinstein/" TargetMode="External"/><Relationship Id="rId20" Type="http://schemas.openxmlformats.org/officeDocument/2006/relationships/hyperlink" Target="http://www.therebbe.org/" TargetMode="External"/><Relationship Id="rId29" Type="http://schemas.openxmlformats.org/officeDocument/2006/relationships/hyperlink" Target="https://jewishsouthausti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habad.org/news/article_cdo/aid/4818593/jewish/For-Chabad-Couples-Just-Starting-Out-a-Pandemic-Is-No-Barrier-to-Servic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ta.org/" TargetMode="External"/><Relationship Id="rId23" Type="http://schemas.openxmlformats.org/officeDocument/2006/relationships/hyperlink" Target="http://www.chabad.org/news" TargetMode="External"/><Relationship Id="rId28" Type="http://schemas.openxmlformats.org/officeDocument/2006/relationships/hyperlink" Target="https://www.chabad.org/centers/default_cdo/aid/4652025" TargetMode="External"/><Relationship Id="rId10" Type="http://schemas.openxmlformats.org/officeDocument/2006/relationships/image" Target="media/image3.png"/><Relationship Id="rId19" Type="http://schemas.openxmlformats.org/officeDocument/2006/relationships/hyperlink" Target="https://www.chabad.org/library/article_cdo/aid/4676981/jewish/Coronavirus-Resources-Inspiration.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loubavitch.fr/delegues/profile/1146" TargetMode="External"/><Relationship Id="rId27" Type="http://schemas.openxmlformats.org/officeDocument/2006/relationships/hyperlink" Target="https://www.chabad.org/centers/default_cdo/aid/4619113/jewish/Chabad-Florentin.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2020-11-15T19:32:00Z</cp:lastPrinted>
  <dcterms:created xsi:type="dcterms:W3CDTF">2020-11-11T22:34:00Z</dcterms:created>
  <dcterms:modified xsi:type="dcterms:W3CDTF">2020-11-15T20:32:00Z</dcterms:modified>
</cp:coreProperties>
</file>